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36"/>
          <w:szCs w:val="36"/>
          <w:lang w:eastAsia="zh-CN"/>
        </w:rPr>
      </w:pPr>
      <w:r>
        <w:rPr>
          <w:rFonts w:hint="eastAsia" w:ascii="黑体" w:hAnsi="黑体" w:eastAsia="黑体" w:cs="黑体"/>
          <w:sz w:val="36"/>
          <w:szCs w:val="36"/>
          <w:lang w:eastAsia="zh-CN"/>
        </w:rPr>
        <w:t>开封市建设工程项目电子报批系统</w:t>
      </w:r>
    </w:p>
    <w:p>
      <w:pPr>
        <w:jc w:val="center"/>
        <w:rPr>
          <w:rFonts w:hint="eastAsia" w:ascii="黑体" w:hAnsi="黑体" w:eastAsia="黑体" w:cs="黑体"/>
          <w:sz w:val="36"/>
          <w:szCs w:val="36"/>
          <w:lang w:eastAsia="zh-CN"/>
        </w:rPr>
      </w:pPr>
      <w:r>
        <w:rPr>
          <w:rFonts w:hint="eastAsia" w:ascii="黑体" w:hAnsi="黑体" w:eastAsia="黑体" w:cs="黑体"/>
          <w:sz w:val="36"/>
          <w:szCs w:val="36"/>
          <w:lang w:eastAsia="zh-CN"/>
        </w:rPr>
        <w:t>电子印章申请方法</w:t>
      </w:r>
    </w:p>
    <w:p>
      <w:pPr>
        <w:numPr>
          <w:ilvl w:val="0"/>
          <w:numId w:val="0"/>
        </w:numPr>
        <w:jc w:val="both"/>
        <w:rPr>
          <w:rFonts w:hint="eastAsia" w:ascii="黑体" w:hAnsi="黑体" w:eastAsia="黑体" w:cs="黑体"/>
          <w:sz w:val="28"/>
          <w:szCs w:val="28"/>
          <w:lang w:eastAsia="zh-CN"/>
        </w:rPr>
      </w:pPr>
      <w:r>
        <w:rPr>
          <w:rFonts w:hint="eastAsia" w:ascii="黑体" w:hAnsi="黑体" w:eastAsia="黑体" w:cs="黑体"/>
          <w:sz w:val="28"/>
          <w:szCs w:val="28"/>
          <w:lang w:eastAsia="zh-CN"/>
        </w:rPr>
        <w:t>一、受理地址</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rPr>
          <w:rFonts w:hint="eastAsia" w:ascii="宋体" w:hAnsi="宋体" w:cs="宋体"/>
          <w:sz w:val="28"/>
          <w:szCs w:val="28"/>
          <w:lang w:eastAsia="zh-CN"/>
        </w:rPr>
      </w:pPr>
      <w:r>
        <w:rPr>
          <w:rFonts w:hint="eastAsia" w:ascii="宋体" w:hAnsi="宋体" w:eastAsia="宋体" w:cs="宋体"/>
          <w:sz w:val="28"/>
          <w:szCs w:val="28"/>
          <w:lang w:eastAsia="zh-CN"/>
        </w:rPr>
        <w:t>开封市黄河路与汉兴路交叉左岸公寓10号楼9楼908</w:t>
      </w:r>
      <w:r>
        <w:rPr>
          <w:rFonts w:hint="eastAsia" w:ascii="宋体" w:hAnsi="宋体" w:cs="宋体"/>
          <w:sz w:val="28"/>
          <w:szCs w:val="28"/>
          <w:lang w:eastAsia="zh-CN"/>
        </w:rPr>
        <w:t>。</w:t>
      </w:r>
    </w:p>
    <w:p>
      <w:pPr>
        <w:keepNext w:val="0"/>
        <w:keepLines w:val="0"/>
        <w:pageBreakBefore w:val="0"/>
        <w:widowControl w:val="0"/>
        <w:numPr>
          <w:ilvl w:val="0"/>
          <w:numId w:val="2"/>
        </w:numPr>
        <w:kinsoku/>
        <w:wordWrap/>
        <w:overflowPunct/>
        <w:topLinePunct w:val="0"/>
        <w:autoSpaceDE/>
        <w:autoSpaceDN/>
        <w:bidi w:val="0"/>
        <w:adjustRightInd/>
        <w:snapToGrid/>
        <w:ind w:firstLine="0" w:firstLineChars="0"/>
        <w:jc w:val="both"/>
        <w:textAlignment w:val="auto"/>
        <w:rPr>
          <w:rFonts w:hint="eastAsia" w:ascii="黑体" w:hAnsi="黑体" w:eastAsia="黑体" w:cs="黑体"/>
          <w:sz w:val="28"/>
          <w:szCs w:val="28"/>
          <w:lang w:eastAsia="zh-CN"/>
        </w:rPr>
      </w:pPr>
      <w:r>
        <w:rPr>
          <w:rFonts w:hint="eastAsia" w:ascii="黑体" w:hAnsi="黑体" w:eastAsia="黑体" w:cs="黑体"/>
          <w:sz w:val="28"/>
          <w:szCs w:val="28"/>
          <w:lang w:eastAsia="zh-CN"/>
        </w:rPr>
        <w:t>工作时间</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rPr>
          <w:rFonts w:hint="eastAsia" w:ascii="宋体" w:hAnsi="宋体" w:cs="宋体"/>
          <w:sz w:val="28"/>
          <w:szCs w:val="28"/>
          <w:lang w:eastAsia="zh-CN"/>
        </w:rPr>
      </w:pPr>
      <w:r>
        <w:rPr>
          <w:rFonts w:hint="eastAsia" w:ascii="宋体" w:hAnsi="宋体" w:eastAsia="宋体" w:cs="宋体"/>
          <w:sz w:val="28"/>
          <w:szCs w:val="28"/>
          <w:lang w:eastAsia="zh-CN"/>
        </w:rPr>
        <w:t>上午  8:30-12:00，下午  1:00-5:30</w:t>
      </w:r>
      <w:r>
        <w:rPr>
          <w:rFonts w:hint="eastAsia" w:ascii="宋体" w:hAnsi="宋体" w:cs="宋体"/>
          <w:sz w:val="28"/>
          <w:szCs w:val="28"/>
          <w:lang w:eastAsia="zh-CN"/>
        </w:rPr>
        <w:t>。</w:t>
      </w:r>
    </w:p>
    <w:p>
      <w:pPr>
        <w:keepNext w:val="0"/>
        <w:keepLines w:val="0"/>
        <w:pageBreakBefore w:val="0"/>
        <w:widowControl w:val="0"/>
        <w:numPr>
          <w:ilvl w:val="0"/>
          <w:numId w:val="2"/>
        </w:numPr>
        <w:kinsoku/>
        <w:wordWrap/>
        <w:overflowPunct/>
        <w:topLinePunct w:val="0"/>
        <w:autoSpaceDE/>
        <w:autoSpaceDN/>
        <w:bidi w:val="0"/>
        <w:adjustRightInd/>
        <w:snapToGrid/>
        <w:ind w:firstLine="0" w:firstLineChars="0"/>
        <w:jc w:val="both"/>
        <w:textAlignment w:val="auto"/>
        <w:rPr>
          <w:rFonts w:hint="eastAsia" w:ascii="黑体" w:hAnsi="黑体" w:eastAsia="黑体" w:cs="黑体"/>
          <w:sz w:val="28"/>
          <w:szCs w:val="28"/>
          <w:lang w:eastAsia="zh-CN"/>
        </w:rPr>
      </w:pPr>
      <w:r>
        <w:rPr>
          <w:rFonts w:hint="eastAsia" w:ascii="黑体" w:hAnsi="黑体" w:eastAsia="黑体" w:cs="黑体"/>
          <w:sz w:val="28"/>
          <w:szCs w:val="28"/>
          <w:lang w:eastAsia="zh-CN"/>
        </w:rPr>
        <w:t>办理时限</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rPr>
          <w:rFonts w:hint="eastAsia" w:ascii="宋体" w:hAnsi="宋体" w:cs="宋体"/>
          <w:sz w:val="28"/>
          <w:szCs w:val="28"/>
          <w:lang w:eastAsia="zh-CN"/>
        </w:rPr>
      </w:pPr>
      <w:r>
        <w:rPr>
          <w:rFonts w:hint="eastAsia" w:ascii="宋体" w:hAnsi="宋体" w:cs="宋体"/>
          <w:sz w:val="28"/>
          <w:szCs w:val="28"/>
          <w:lang w:val="en-US" w:eastAsia="zh-CN"/>
        </w:rPr>
        <w:t>五</w:t>
      </w:r>
      <w:r>
        <w:rPr>
          <w:rFonts w:hint="eastAsia" w:ascii="宋体" w:hAnsi="宋体" w:eastAsia="宋体" w:cs="宋体"/>
          <w:sz w:val="28"/>
          <w:szCs w:val="28"/>
          <w:lang w:eastAsia="zh-CN"/>
        </w:rPr>
        <w:t>个工作日</w:t>
      </w:r>
      <w:r>
        <w:rPr>
          <w:rFonts w:hint="eastAsia" w:ascii="宋体" w:hAnsi="宋体" w:cs="宋体"/>
          <w:sz w:val="28"/>
          <w:szCs w:val="28"/>
          <w:lang w:eastAsia="zh-CN"/>
        </w:rPr>
        <w:t>。</w:t>
      </w:r>
    </w:p>
    <w:p>
      <w:pPr>
        <w:keepNext w:val="0"/>
        <w:keepLines w:val="0"/>
        <w:pageBreakBefore w:val="0"/>
        <w:widowControl w:val="0"/>
        <w:numPr>
          <w:ilvl w:val="0"/>
          <w:numId w:val="2"/>
        </w:numPr>
        <w:kinsoku/>
        <w:wordWrap/>
        <w:overflowPunct/>
        <w:topLinePunct w:val="0"/>
        <w:autoSpaceDE/>
        <w:autoSpaceDN/>
        <w:bidi w:val="0"/>
        <w:adjustRightInd/>
        <w:snapToGrid/>
        <w:ind w:firstLine="0" w:firstLineChars="0"/>
        <w:jc w:val="both"/>
        <w:textAlignment w:val="auto"/>
        <w:rPr>
          <w:rFonts w:hint="eastAsia" w:ascii="黑体" w:hAnsi="黑体" w:eastAsia="黑体" w:cs="黑体"/>
          <w:sz w:val="28"/>
          <w:szCs w:val="28"/>
          <w:lang w:eastAsia="zh-CN"/>
        </w:rPr>
      </w:pPr>
      <w:r>
        <w:rPr>
          <w:rFonts w:hint="eastAsia" w:ascii="黑体" w:hAnsi="黑体" w:eastAsia="黑体" w:cs="黑体"/>
          <w:sz w:val="28"/>
          <w:szCs w:val="28"/>
          <w:lang w:eastAsia="zh-CN"/>
        </w:rPr>
        <w:t>受理费用</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rPr>
          <w:rFonts w:hint="eastAsia" w:ascii="宋体" w:hAnsi="宋体" w:cs="宋体"/>
          <w:sz w:val="28"/>
          <w:szCs w:val="28"/>
          <w:lang w:val="en-US" w:eastAsia="zh-CN"/>
        </w:rPr>
      </w:pPr>
      <w:r>
        <w:rPr>
          <w:rFonts w:hint="eastAsia" w:ascii="宋体" w:hAnsi="宋体" w:cs="宋体"/>
          <w:sz w:val="28"/>
          <w:szCs w:val="28"/>
          <w:lang w:val="en-US" w:eastAsia="zh-CN"/>
        </w:rPr>
        <w:t>电子签章锁</w:t>
      </w:r>
      <w:r>
        <w:rPr>
          <w:rFonts w:hint="eastAsia" w:ascii="宋体" w:hAnsi="宋体" w:eastAsia="宋体" w:cs="宋体"/>
          <w:sz w:val="28"/>
          <w:szCs w:val="28"/>
          <w:lang w:val="en-US" w:eastAsia="zh-CN"/>
        </w:rPr>
        <w:t>首次</w:t>
      </w:r>
      <w:r>
        <w:rPr>
          <w:rFonts w:hint="eastAsia" w:ascii="宋体" w:hAnsi="宋体" w:cs="宋体"/>
          <w:sz w:val="28"/>
          <w:szCs w:val="28"/>
          <w:lang w:val="en-US" w:eastAsia="zh-CN"/>
        </w:rPr>
        <w:t>申请</w:t>
      </w:r>
      <w:r>
        <w:rPr>
          <w:rFonts w:hint="eastAsia" w:ascii="宋体" w:hAnsi="宋体" w:eastAsia="宋体" w:cs="宋体"/>
          <w:sz w:val="28"/>
          <w:szCs w:val="28"/>
          <w:lang w:val="en-US" w:eastAsia="zh-CN"/>
        </w:rPr>
        <w:t>费用</w:t>
      </w:r>
      <w:r>
        <w:rPr>
          <w:rFonts w:hint="eastAsia" w:ascii="宋体" w:hAnsi="宋体" w:cs="宋体"/>
          <w:sz w:val="28"/>
          <w:szCs w:val="28"/>
          <w:lang w:val="en-US" w:eastAsia="zh-CN"/>
        </w:rPr>
        <w:t>：400元/个；</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rPr>
          <w:rFonts w:hint="eastAsia" w:ascii="宋体" w:hAnsi="宋体" w:cs="宋体"/>
          <w:sz w:val="28"/>
          <w:szCs w:val="28"/>
          <w:lang w:val="en-US" w:eastAsia="zh-CN"/>
        </w:rPr>
      </w:pPr>
      <w:r>
        <w:rPr>
          <w:rFonts w:hint="eastAsia" w:ascii="宋体" w:hAnsi="宋体" w:cs="宋体"/>
          <w:sz w:val="28"/>
          <w:szCs w:val="28"/>
          <w:lang w:val="en-US" w:eastAsia="zh-CN"/>
        </w:rPr>
        <w:t>延期费用：300元/个/年。</w:t>
      </w:r>
    </w:p>
    <w:p>
      <w:pPr>
        <w:keepNext w:val="0"/>
        <w:keepLines w:val="0"/>
        <w:pageBreakBefore w:val="0"/>
        <w:widowControl w:val="0"/>
        <w:numPr>
          <w:ilvl w:val="0"/>
          <w:numId w:val="2"/>
        </w:numPr>
        <w:kinsoku/>
        <w:wordWrap/>
        <w:overflowPunct/>
        <w:topLinePunct w:val="0"/>
        <w:autoSpaceDE/>
        <w:autoSpaceDN/>
        <w:bidi w:val="0"/>
        <w:adjustRightInd/>
        <w:snapToGrid/>
        <w:ind w:firstLine="0" w:firstLineChars="0"/>
        <w:jc w:val="both"/>
        <w:textAlignment w:val="auto"/>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申请材料</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rPr>
          <w:rFonts w:hint="eastAsia" w:ascii="宋体" w:hAnsi="宋体" w:cs="宋体"/>
          <w:sz w:val="28"/>
          <w:szCs w:val="28"/>
          <w:lang w:val="en-US" w:eastAsia="zh-CN"/>
        </w:rPr>
      </w:pPr>
      <w:r>
        <w:rPr>
          <w:rFonts w:hint="eastAsia" w:ascii="宋体" w:hAnsi="宋体" w:cs="宋体"/>
          <w:sz w:val="28"/>
          <w:szCs w:val="28"/>
          <w:lang w:val="en-US" w:eastAsia="zh-CN"/>
        </w:rPr>
        <w:t>申请单位需提交以下有效证件的复印件：</w:t>
      </w:r>
    </w:p>
    <w:p>
      <w:pPr>
        <w:keepNext w:val="0"/>
        <w:keepLines w:val="0"/>
        <w:pageBreakBefore w:val="0"/>
        <w:widowControl w:val="0"/>
        <w:numPr>
          <w:ilvl w:val="0"/>
          <w:numId w:val="3"/>
        </w:numPr>
        <w:kinsoku/>
        <w:wordWrap/>
        <w:overflowPunct/>
        <w:topLinePunct w:val="0"/>
        <w:autoSpaceDE/>
        <w:autoSpaceDN/>
        <w:bidi w:val="0"/>
        <w:adjustRightInd/>
        <w:snapToGrid/>
        <w:ind w:firstLine="560" w:firstLineChars="200"/>
        <w:jc w:val="both"/>
        <w:textAlignment w:val="auto"/>
        <w:rPr>
          <w:rFonts w:hint="eastAsia" w:ascii="宋体" w:hAnsi="宋体" w:cs="宋体"/>
          <w:sz w:val="28"/>
          <w:szCs w:val="28"/>
          <w:lang w:val="en-US" w:eastAsia="zh-CN"/>
        </w:rPr>
      </w:pPr>
      <w:r>
        <w:rPr>
          <w:rFonts w:hint="eastAsia" w:ascii="宋体" w:hAnsi="宋体" w:cs="宋体"/>
          <w:sz w:val="28"/>
          <w:szCs w:val="28"/>
          <w:lang w:val="en-US" w:eastAsia="zh-CN"/>
        </w:rPr>
        <w:t>《HNCA企业数字证书业务受理单》《HNCA电子认证服务协议》填写盖公章原件及电子扫描件各1份。</w:t>
      </w:r>
    </w:p>
    <w:p>
      <w:pPr>
        <w:keepNext w:val="0"/>
        <w:keepLines w:val="0"/>
        <w:pageBreakBefore w:val="0"/>
        <w:widowControl w:val="0"/>
        <w:numPr>
          <w:ilvl w:val="0"/>
          <w:numId w:val="4"/>
        </w:numPr>
        <w:kinsoku/>
        <w:wordWrap/>
        <w:overflowPunct/>
        <w:topLinePunct w:val="0"/>
        <w:autoSpaceDE/>
        <w:autoSpaceDN/>
        <w:bidi w:val="0"/>
        <w:adjustRightInd/>
        <w:snapToGrid/>
        <w:ind w:left="420" w:leftChars="0" w:hanging="420" w:firstLineChars="0"/>
        <w:jc w:val="both"/>
        <w:textAlignment w:val="auto"/>
        <w:rPr>
          <w:rFonts w:hint="eastAsia" w:ascii="宋体" w:hAnsi="宋体" w:cs="宋体"/>
          <w:sz w:val="24"/>
          <w:szCs w:val="24"/>
          <w:lang w:val="en-US" w:eastAsia="zh-CN"/>
        </w:rPr>
      </w:pPr>
      <w:r>
        <w:rPr>
          <w:rFonts w:hint="eastAsia" w:ascii="宋体" w:hAnsi="宋体" w:cs="宋体"/>
          <w:sz w:val="24"/>
          <w:szCs w:val="24"/>
          <w:lang w:val="en-US" w:eastAsia="zh-CN"/>
        </w:rPr>
        <w:t>用户须知</w:t>
      </w:r>
    </w:p>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jc w:val="both"/>
        <w:textAlignment w:val="auto"/>
        <w:rPr>
          <w:rFonts w:hint="eastAsia" w:ascii="宋体" w:hAnsi="宋体" w:cs="宋体"/>
          <w:sz w:val="24"/>
          <w:szCs w:val="24"/>
          <w:lang w:val="en-US" w:eastAsia="zh-CN"/>
        </w:rPr>
      </w:pPr>
      <w:r>
        <w:rPr>
          <w:rFonts w:hint="eastAsia" w:ascii="宋体" w:hAnsi="宋体" w:cs="宋体"/>
          <w:sz w:val="24"/>
          <w:szCs w:val="24"/>
          <w:lang w:val="en-US" w:eastAsia="zh-CN"/>
        </w:rPr>
        <w:t>在填写申请信息之前，请认真阅读《HNCA企业数字证书业务受理单》《HNCA电子认证服务协议》，在本受理单上填写盖章即视为接受《HNCA电子认证服务协议》的约定。</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rPr>
          <w:rFonts w:hint="eastAsia" w:ascii="宋体" w:hAnsi="宋体" w:cs="宋体"/>
          <w:sz w:val="28"/>
          <w:szCs w:val="28"/>
          <w:lang w:val="en-US" w:eastAsia="zh-CN"/>
        </w:rPr>
      </w:pPr>
      <w:r>
        <w:rPr>
          <w:rFonts w:hint="eastAsia" w:ascii="宋体" w:hAnsi="宋体" w:cs="宋体"/>
          <w:sz w:val="28"/>
          <w:szCs w:val="28"/>
          <w:lang w:val="en-US" w:eastAsia="zh-CN"/>
        </w:rPr>
        <w:t>2、《营业执照（副本）》原件复印件（或含统一社会信用代码的证照）及电子扫描件1份。</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rPr>
          <w:rFonts w:hint="eastAsia" w:ascii="宋体" w:hAnsi="宋体" w:cs="宋体"/>
          <w:sz w:val="28"/>
          <w:szCs w:val="28"/>
          <w:lang w:val="en-US" w:eastAsia="zh-CN"/>
        </w:rPr>
      </w:pPr>
      <w:r>
        <w:rPr>
          <w:rFonts w:hint="eastAsia" w:ascii="宋体" w:hAnsi="宋体" w:cs="宋体"/>
          <w:sz w:val="28"/>
          <w:szCs w:val="28"/>
          <w:lang w:val="en-US" w:eastAsia="zh-CN"/>
        </w:rPr>
        <w:t>3、法人身份证原件复印件及电子扫描件1份。</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rPr>
          <w:rFonts w:hint="eastAsia" w:ascii="宋体" w:hAnsi="宋体" w:cs="宋体"/>
          <w:sz w:val="28"/>
          <w:szCs w:val="28"/>
          <w:lang w:val="en-US" w:eastAsia="zh-CN"/>
        </w:rPr>
      </w:pPr>
      <w:r>
        <w:rPr>
          <w:rFonts w:hint="eastAsia" w:ascii="宋体" w:hAnsi="宋体" w:cs="宋体"/>
          <w:sz w:val="28"/>
          <w:szCs w:val="28"/>
          <w:lang w:val="en-US" w:eastAsia="zh-CN"/>
        </w:rPr>
        <w:t>4、经办人身份证原件复印件及电子扫描件1份。</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rPr>
          <w:rFonts w:hint="eastAsia" w:ascii="宋体" w:hAnsi="宋体" w:cs="宋体"/>
          <w:sz w:val="28"/>
          <w:szCs w:val="28"/>
          <w:lang w:val="en-US" w:eastAsia="zh-CN"/>
        </w:rPr>
      </w:pPr>
      <w:r>
        <w:rPr>
          <w:rFonts w:hint="eastAsia" w:ascii="宋体" w:hAnsi="宋体" w:cs="宋体"/>
          <w:sz w:val="28"/>
          <w:szCs w:val="28"/>
          <w:lang w:val="en-US" w:eastAsia="zh-CN"/>
        </w:rPr>
        <w:t>5、盖有</w:t>
      </w:r>
      <w:r>
        <w:rPr>
          <w:rFonts w:hint="default" w:ascii="宋体" w:hAnsi="宋体" w:cs="宋体"/>
          <w:b/>
          <w:bCs/>
          <w:sz w:val="28"/>
          <w:szCs w:val="28"/>
          <w:lang w:val="en-US" w:eastAsia="zh-CN"/>
        </w:rPr>
        <w:t>设计单位出图专用章</w:t>
      </w:r>
      <w:r>
        <w:rPr>
          <w:rFonts w:hint="default" w:ascii="宋体" w:hAnsi="宋体" w:cs="宋体"/>
          <w:sz w:val="28"/>
          <w:szCs w:val="28"/>
          <w:lang w:val="en-US" w:eastAsia="zh-CN"/>
        </w:rPr>
        <w:t>和</w:t>
      </w:r>
      <w:r>
        <w:rPr>
          <w:rFonts w:hint="default" w:ascii="宋体" w:hAnsi="宋体" w:cs="宋体"/>
          <w:b/>
          <w:bCs/>
          <w:sz w:val="28"/>
          <w:szCs w:val="28"/>
          <w:lang w:val="en-US" w:eastAsia="zh-CN"/>
        </w:rPr>
        <w:t>注册建筑师章</w:t>
      </w:r>
      <w:r>
        <w:rPr>
          <w:rFonts w:hint="eastAsia" w:ascii="宋体" w:hAnsi="宋体" w:cs="宋体"/>
          <w:sz w:val="28"/>
          <w:szCs w:val="28"/>
          <w:lang w:val="en-US" w:eastAsia="zh-CN"/>
        </w:rPr>
        <w:t>的《电子签章采集表》原件及电子扫描件（用于制作电子签章）1份。</w:t>
      </w:r>
    </w:p>
    <w:p>
      <w:pPr>
        <w:keepNext w:val="0"/>
        <w:keepLines w:val="0"/>
        <w:pageBreakBefore w:val="0"/>
        <w:widowControl w:val="0"/>
        <w:numPr>
          <w:ilvl w:val="0"/>
          <w:numId w:val="2"/>
        </w:numPr>
        <w:kinsoku/>
        <w:wordWrap/>
        <w:overflowPunct/>
        <w:topLinePunct w:val="0"/>
        <w:autoSpaceDE/>
        <w:autoSpaceDN/>
        <w:bidi w:val="0"/>
        <w:adjustRightInd/>
        <w:snapToGrid/>
        <w:ind w:firstLine="0" w:firstLineChars="0"/>
        <w:jc w:val="both"/>
        <w:textAlignment w:val="auto"/>
        <w:rPr>
          <w:rFonts w:hint="default" w:ascii="黑体" w:hAnsi="黑体" w:eastAsia="黑体" w:cs="黑体"/>
          <w:sz w:val="28"/>
          <w:szCs w:val="28"/>
          <w:lang w:val="en-US" w:eastAsia="zh-CN"/>
        </w:rPr>
      </w:pPr>
      <w:r>
        <w:rPr>
          <w:rFonts w:hint="eastAsia" w:ascii="黑体" w:hAnsi="黑体" w:eastAsia="黑体" w:cs="黑体"/>
          <w:sz w:val="28"/>
          <w:szCs w:val="28"/>
          <w:lang w:val="en-US" w:eastAsia="zh-CN"/>
        </w:rPr>
        <w:t>咨询热线</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rPr>
          <w:rFonts w:hint="eastAsia" w:ascii="宋体" w:hAnsi="宋体" w:cs="宋体"/>
          <w:sz w:val="28"/>
          <w:szCs w:val="28"/>
          <w:lang w:val="en-US" w:eastAsia="zh-CN"/>
        </w:rPr>
      </w:pPr>
      <w:r>
        <w:rPr>
          <w:rFonts w:hint="eastAsia" w:ascii="宋体" w:hAnsi="宋体" w:cs="宋体"/>
          <w:sz w:val="28"/>
          <w:szCs w:val="28"/>
          <w:lang w:val="en-US" w:eastAsia="zh-CN"/>
        </w:rPr>
        <w:t>0371-22651668（黄工）。</w:t>
      </w:r>
    </w:p>
    <w:p>
      <w:pPr>
        <w:keepNext w:val="0"/>
        <w:keepLines w:val="0"/>
        <w:pageBreakBefore w:val="0"/>
        <w:widowControl w:val="0"/>
        <w:numPr>
          <w:ilvl w:val="0"/>
          <w:numId w:val="2"/>
        </w:numPr>
        <w:kinsoku/>
        <w:wordWrap/>
        <w:overflowPunct/>
        <w:topLinePunct w:val="0"/>
        <w:autoSpaceDE/>
        <w:autoSpaceDN/>
        <w:bidi w:val="0"/>
        <w:adjustRightInd/>
        <w:snapToGrid/>
        <w:ind w:firstLine="0" w:firstLineChars="0"/>
        <w:jc w:val="both"/>
        <w:textAlignment w:val="auto"/>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附表</w:t>
      </w:r>
    </w:p>
    <w:p>
      <w:pPr>
        <w:keepNext w:val="0"/>
        <w:keepLines w:val="0"/>
        <w:pageBreakBefore w:val="0"/>
        <w:widowControl w:val="0"/>
        <w:numPr>
          <w:ilvl w:val="0"/>
          <w:numId w:val="5"/>
        </w:numPr>
        <w:kinsoku/>
        <w:wordWrap/>
        <w:overflowPunct/>
        <w:topLinePunct w:val="0"/>
        <w:autoSpaceDE/>
        <w:autoSpaceDN/>
        <w:bidi w:val="0"/>
        <w:adjustRightInd/>
        <w:snapToGrid/>
        <w:ind w:firstLine="560" w:firstLineChars="200"/>
        <w:jc w:val="both"/>
        <w:textAlignment w:val="auto"/>
        <w:rPr>
          <w:rFonts w:hint="eastAsia" w:ascii="宋体" w:hAnsi="宋体" w:cs="宋体"/>
          <w:sz w:val="28"/>
          <w:szCs w:val="28"/>
          <w:lang w:val="en-US" w:eastAsia="zh-CN"/>
        </w:rPr>
      </w:pPr>
      <w:r>
        <w:rPr>
          <w:rFonts w:hint="eastAsia" w:ascii="宋体" w:hAnsi="宋体" w:cs="宋体"/>
          <w:sz w:val="28"/>
          <w:szCs w:val="28"/>
          <w:lang w:val="en-US" w:eastAsia="zh-CN"/>
        </w:rPr>
        <w:t>《HNCA电子认证服务协议》</w:t>
      </w:r>
    </w:p>
    <w:p>
      <w:pPr>
        <w:keepNext w:val="0"/>
        <w:keepLines w:val="0"/>
        <w:pageBreakBefore w:val="0"/>
        <w:widowControl w:val="0"/>
        <w:numPr>
          <w:ilvl w:val="0"/>
          <w:numId w:val="5"/>
        </w:numPr>
        <w:kinsoku/>
        <w:wordWrap/>
        <w:overflowPunct/>
        <w:topLinePunct w:val="0"/>
        <w:autoSpaceDE/>
        <w:autoSpaceDN/>
        <w:bidi w:val="0"/>
        <w:adjustRightInd/>
        <w:snapToGrid/>
        <w:ind w:firstLine="560" w:firstLineChars="200"/>
        <w:jc w:val="both"/>
        <w:textAlignment w:val="auto"/>
        <w:rPr>
          <w:rFonts w:hint="eastAsia" w:ascii="宋体" w:hAnsi="宋体" w:cs="宋体"/>
          <w:sz w:val="28"/>
          <w:szCs w:val="28"/>
          <w:lang w:val="en-US" w:eastAsia="zh-CN"/>
        </w:rPr>
      </w:pPr>
      <w:r>
        <w:rPr>
          <w:rFonts w:hint="eastAsia" w:ascii="宋体" w:hAnsi="宋体" w:cs="宋体"/>
          <w:sz w:val="28"/>
          <w:szCs w:val="28"/>
          <w:lang w:val="en-US" w:eastAsia="zh-CN"/>
        </w:rPr>
        <w:t>《HNCA企业数字证书业务受理单》</w:t>
      </w:r>
    </w:p>
    <w:p>
      <w:pPr>
        <w:keepNext w:val="0"/>
        <w:keepLines w:val="0"/>
        <w:pageBreakBefore w:val="0"/>
        <w:widowControl w:val="0"/>
        <w:numPr>
          <w:ilvl w:val="0"/>
          <w:numId w:val="5"/>
        </w:numPr>
        <w:kinsoku/>
        <w:wordWrap/>
        <w:overflowPunct/>
        <w:topLinePunct w:val="0"/>
        <w:autoSpaceDE/>
        <w:autoSpaceDN/>
        <w:bidi w:val="0"/>
        <w:adjustRightInd/>
        <w:snapToGrid/>
        <w:ind w:firstLine="560" w:firstLineChars="200"/>
        <w:jc w:val="both"/>
        <w:textAlignment w:val="auto"/>
        <w:rPr>
          <w:rFonts w:hint="eastAsia" w:ascii="宋体" w:hAnsi="宋体" w:cs="宋体"/>
          <w:sz w:val="28"/>
          <w:szCs w:val="28"/>
          <w:lang w:val="en-US" w:eastAsia="zh-CN"/>
        </w:rPr>
      </w:pPr>
      <w:r>
        <w:rPr>
          <w:rFonts w:hint="eastAsia" w:ascii="宋体" w:hAnsi="宋体" w:cs="宋体"/>
          <w:sz w:val="28"/>
          <w:szCs w:val="28"/>
          <w:lang w:val="en-US" w:eastAsia="zh-CN"/>
        </w:rPr>
        <w:t>《电子签章采集表》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cs="宋体"/>
          <w:sz w:val="28"/>
          <w:szCs w:val="28"/>
          <w:lang w:val="en-US" w:eastAsia="zh-CN"/>
        </w:rPr>
        <w:sectPr>
          <w:pgSz w:w="11906" w:h="16838"/>
          <w:pgMar w:top="1440" w:right="1800" w:bottom="1440" w:left="1800" w:header="851" w:footer="992" w:gutter="0"/>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290" w:lineRule="exact"/>
        <w:ind w:left="-378" w:leftChars="-135" w:firstLine="211" w:firstLineChars="117"/>
        <w:jc w:val="center"/>
        <w:textAlignment w:val="auto"/>
        <w:outlineLvl w:val="0"/>
        <w:rPr>
          <w:b/>
          <w:sz w:val="18"/>
          <w:szCs w:val="18"/>
        </w:rPr>
      </w:pPr>
      <w:r>
        <w:rPr>
          <w:rFonts w:hint="eastAsia"/>
          <w:b/>
          <w:sz w:val="18"/>
          <w:szCs w:val="18"/>
        </w:rPr>
        <w:t>HNCA电子认证服务协议</w:t>
      </w:r>
    </w:p>
    <w:p>
      <w:pPr>
        <w:keepNext w:val="0"/>
        <w:keepLines w:val="0"/>
        <w:pageBreakBefore w:val="0"/>
        <w:widowControl w:val="0"/>
        <w:kinsoku/>
        <w:wordWrap/>
        <w:overflowPunct/>
        <w:topLinePunct w:val="0"/>
        <w:autoSpaceDE/>
        <w:autoSpaceDN/>
        <w:bidi w:val="0"/>
        <w:adjustRightInd/>
        <w:snapToGrid/>
        <w:spacing w:line="290" w:lineRule="exact"/>
        <w:ind w:firstLine="352" w:firstLineChars="200"/>
        <w:textAlignment w:val="auto"/>
        <w:rPr>
          <w:rFonts w:ascii="新宋体" w:hAnsi="新宋体" w:eastAsia="新宋体"/>
          <w:spacing w:val="-2"/>
          <w:sz w:val="18"/>
          <w:szCs w:val="18"/>
        </w:rPr>
      </w:pPr>
      <w:r>
        <w:rPr>
          <w:rFonts w:hint="eastAsia" w:ascii="新宋体" w:hAnsi="新宋体" w:eastAsia="新宋体"/>
          <w:spacing w:val="-2"/>
          <w:sz w:val="18"/>
          <w:szCs w:val="18"/>
        </w:rPr>
        <w:t>数字证书用于标识网络订户的身份。华测电子认证有限责任公司（以下简称HNCA）作为依法设立并有效存续的第三方电子认证服务机构，为订户提供数字证书相关的电子认证服务。为明确各方权利和义务，HNCA与订户就数字证书申请、使用等事宜达成以下协议，双方共同遵守执行。</w:t>
      </w:r>
    </w:p>
    <w:p>
      <w:pPr>
        <w:keepNext w:val="0"/>
        <w:keepLines w:val="0"/>
        <w:pageBreakBefore w:val="0"/>
        <w:widowControl w:val="0"/>
        <w:kinsoku/>
        <w:wordWrap/>
        <w:overflowPunct/>
        <w:topLinePunct w:val="0"/>
        <w:autoSpaceDE/>
        <w:autoSpaceDN/>
        <w:bidi w:val="0"/>
        <w:adjustRightInd/>
        <w:snapToGrid/>
        <w:spacing w:line="290" w:lineRule="exact"/>
        <w:ind w:left="616" w:hanging="616" w:hangingChars="350"/>
        <w:textAlignment w:val="auto"/>
        <w:rPr>
          <w:rFonts w:ascii="新宋体" w:hAnsi="新宋体" w:eastAsia="新宋体"/>
          <w:bCs/>
          <w:spacing w:val="-2"/>
          <w:sz w:val="18"/>
          <w:szCs w:val="18"/>
        </w:rPr>
      </w:pPr>
      <w:r>
        <w:rPr>
          <w:rFonts w:hint="eastAsia" w:ascii="新宋体" w:hAnsi="新宋体" w:eastAsia="新宋体"/>
          <w:spacing w:val="-2"/>
          <w:sz w:val="18"/>
          <w:szCs w:val="18"/>
        </w:rPr>
        <w:t>（一） 订户确认，在签订本协议之前，已认真阅读了</w:t>
      </w:r>
      <w:r>
        <w:rPr>
          <w:rFonts w:hint="eastAsia" w:ascii="新宋体" w:hAnsi="新宋体" w:eastAsia="新宋体"/>
          <w:bCs/>
          <w:spacing w:val="-2"/>
          <w:sz w:val="18"/>
          <w:szCs w:val="18"/>
        </w:rPr>
        <w:t>本《HNCA电子认证服务协议》，同意协议中双方权利义务，特别是损失赔偿权利义务的约定。</w:t>
      </w:r>
    </w:p>
    <w:p>
      <w:pPr>
        <w:keepNext w:val="0"/>
        <w:keepLines w:val="0"/>
        <w:pageBreakBefore w:val="0"/>
        <w:widowControl w:val="0"/>
        <w:kinsoku/>
        <w:wordWrap/>
        <w:overflowPunct/>
        <w:topLinePunct w:val="0"/>
        <w:autoSpaceDE/>
        <w:autoSpaceDN/>
        <w:bidi w:val="0"/>
        <w:adjustRightInd/>
        <w:snapToGrid/>
        <w:spacing w:line="290" w:lineRule="exact"/>
        <w:ind w:left="616" w:hanging="616" w:hangingChars="350"/>
        <w:textAlignment w:val="auto"/>
        <w:rPr>
          <w:rFonts w:ascii="新宋体" w:hAnsi="新宋体" w:eastAsia="新宋体"/>
          <w:spacing w:val="-2"/>
          <w:sz w:val="18"/>
          <w:szCs w:val="18"/>
        </w:rPr>
      </w:pPr>
      <w:r>
        <w:rPr>
          <w:rFonts w:hint="eastAsia" w:ascii="新宋体" w:hAnsi="新宋体" w:eastAsia="新宋体"/>
          <w:bCs/>
          <w:spacing w:val="-2"/>
          <w:sz w:val="18"/>
          <w:szCs w:val="18"/>
        </w:rPr>
        <w:t>（二） 订户同意并接受以HNCA官方网站（http://www.hnca.com.cn</w:t>
      </w:r>
      <w:r>
        <w:rPr>
          <w:rFonts w:hint="eastAsia" w:ascii="新宋体" w:hAnsi="新宋体" w:eastAsia="新宋体"/>
          <w:spacing w:val="-2"/>
          <w:sz w:val="18"/>
          <w:szCs w:val="18"/>
        </w:rPr>
        <w:t>）首页</w:t>
      </w:r>
      <w:r>
        <w:rPr>
          <w:rFonts w:hint="eastAsia" w:ascii="新宋体" w:hAnsi="新宋体" w:eastAsia="新宋体"/>
          <w:bCs/>
          <w:spacing w:val="-2"/>
          <w:sz w:val="18"/>
          <w:szCs w:val="18"/>
        </w:rPr>
        <w:t>上公示的经信息化主管部门备案的</w:t>
      </w:r>
      <w:r>
        <w:rPr>
          <w:rFonts w:hint="eastAsia" w:ascii="新宋体" w:hAnsi="新宋体" w:eastAsia="新宋体"/>
          <w:spacing w:val="-2"/>
          <w:sz w:val="18"/>
          <w:szCs w:val="18"/>
        </w:rPr>
        <w:t>《HNCA电子认证业务规则》为服务执行标准。</w:t>
      </w:r>
    </w:p>
    <w:p>
      <w:pPr>
        <w:keepNext w:val="0"/>
        <w:keepLines w:val="0"/>
        <w:pageBreakBefore w:val="0"/>
        <w:widowControl w:val="0"/>
        <w:kinsoku/>
        <w:wordWrap/>
        <w:overflowPunct/>
        <w:topLinePunct w:val="0"/>
        <w:autoSpaceDE/>
        <w:autoSpaceDN/>
        <w:bidi w:val="0"/>
        <w:adjustRightInd/>
        <w:snapToGrid/>
        <w:spacing w:line="290" w:lineRule="exact"/>
        <w:ind w:left="616" w:hanging="616" w:hangingChars="350"/>
        <w:textAlignment w:val="auto"/>
        <w:rPr>
          <w:rFonts w:ascii="新宋体" w:hAnsi="新宋体" w:eastAsia="新宋体"/>
          <w:spacing w:val="-2"/>
          <w:sz w:val="18"/>
          <w:szCs w:val="18"/>
        </w:rPr>
      </w:pPr>
      <w:r>
        <w:rPr>
          <w:rFonts w:hint="eastAsia" w:ascii="新宋体" w:hAnsi="新宋体" w:eastAsia="新宋体"/>
          <w:spacing w:val="-2"/>
          <w:kern w:val="16"/>
          <w:sz w:val="18"/>
          <w:szCs w:val="18"/>
        </w:rPr>
        <w:t>（三） 订户在向HNCA或其所</w:t>
      </w:r>
      <w:r>
        <w:rPr>
          <w:rFonts w:hint="eastAsia" w:ascii="新宋体" w:hAnsi="新宋体" w:eastAsia="新宋体"/>
          <w:spacing w:val="-2"/>
          <w:sz w:val="18"/>
          <w:szCs w:val="18"/>
        </w:rPr>
        <w:t>委托各受理点按现场申办规程</w:t>
      </w:r>
      <w:r>
        <w:rPr>
          <w:rFonts w:hint="eastAsia" w:ascii="新宋体" w:hAnsi="新宋体" w:eastAsia="新宋体"/>
          <w:spacing w:val="-2"/>
          <w:kern w:val="16"/>
          <w:sz w:val="18"/>
          <w:szCs w:val="18"/>
        </w:rPr>
        <w:t>办理申请手续时，须保证自己所提供的信息及资料的真实性、完整性和准确性，否则须全部承担由此造成相关各方损失</w:t>
      </w:r>
      <w:r>
        <w:rPr>
          <w:rFonts w:hint="eastAsia" w:ascii="新宋体" w:hAnsi="新宋体" w:eastAsia="新宋体"/>
          <w:spacing w:val="-2"/>
          <w:sz w:val="18"/>
          <w:szCs w:val="18"/>
        </w:rPr>
        <w:t>。</w:t>
      </w:r>
    </w:p>
    <w:p>
      <w:pPr>
        <w:keepNext w:val="0"/>
        <w:keepLines w:val="0"/>
        <w:pageBreakBefore w:val="0"/>
        <w:widowControl w:val="0"/>
        <w:kinsoku/>
        <w:wordWrap/>
        <w:overflowPunct/>
        <w:topLinePunct w:val="0"/>
        <w:autoSpaceDE/>
        <w:autoSpaceDN/>
        <w:bidi w:val="0"/>
        <w:adjustRightInd/>
        <w:snapToGrid/>
        <w:spacing w:line="290" w:lineRule="exact"/>
        <w:ind w:left="616" w:hanging="616" w:hangingChars="350"/>
        <w:textAlignment w:val="auto"/>
        <w:rPr>
          <w:rFonts w:ascii="新宋体" w:hAnsi="新宋体" w:eastAsia="新宋体"/>
          <w:spacing w:val="-2"/>
          <w:kern w:val="16"/>
          <w:sz w:val="18"/>
          <w:szCs w:val="18"/>
        </w:rPr>
      </w:pPr>
      <w:r>
        <w:rPr>
          <w:rFonts w:hint="eastAsia" w:ascii="新宋体" w:hAnsi="新宋体" w:eastAsia="新宋体"/>
          <w:spacing w:val="-2"/>
          <w:kern w:val="16"/>
          <w:sz w:val="18"/>
          <w:szCs w:val="18"/>
        </w:rPr>
        <w:t>（四） HNCA委托各受理点接受订户提供的资料，并经订户确认无误后，向HNCA发出证书制作申请。HNCA收到各受理点申请后，及时制作并签发数字证书，再由受理点将证书交付给订户。</w:t>
      </w:r>
    </w:p>
    <w:p>
      <w:pPr>
        <w:keepNext w:val="0"/>
        <w:keepLines w:val="0"/>
        <w:pageBreakBefore w:val="0"/>
        <w:widowControl w:val="0"/>
        <w:kinsoku/>
        <w:wordWrap/>
        <w:overflowPunct/>
        <w:topLinePunct w:val="0"/>
        <w:autoSpaceDE/>
        <w:autoSpaceDN/>
        <w:bidi w:val="0"/>
        <w:adjustRightInd/>
        <w:snapToGrid/>
        <w:spacing w:line="290" w:lineRule="exact"/>
        <w:ind w:left="528" w:hanging="528" w:hangingChars="300"/>
        <w:textAlignment w:val="auto"/>
        <w:rPr>
          <w:rFonts w:ascii="新宋体" w:hAnsi="新宋体" w:eastAsia="新宋体"/>
          <w:spacing w:val="-2"/>
          <w:kern w:val="16"/>
          <w:sz w:val="18"/>
          <w:szCs w:val="18"/>
        </w:rPr>
      </w:pPr>
      <w:r>
        <w:rPr>
          <w:rFonts w:hint="eastAsia" w:ascii="新宋体" w:hAnsi="新宋体" w:eastAsia="新宋体"/>
          <w:spacing w:val="-2"/>
          <w:kern w:val="16"/>
          <w:sz w:val="18"/>
          <w:szCs w:val="18"/>
        </w:rPr>
        <w:t>（五）5.1</w:t>
      </w:r>
      <w:r>
        <w:rPr>
          <w:rFonts w:ascii="新宋体" w:hAnsi="新宋体" w:eastAsia="新宋体"/>
          <w:spacing w:val="-2"/>
          <w:kern w:val="16"/>
          <w:sz w:val="18"/>
          <w:szCs w:val="18"/>
        </w:rPr>
        <w:t>订户应当在指定的应用范围内使用证书和私钥，并且只能在接受相关证书之后才能使用对应的私钥。在证书到期或被</w:t>
      </w:r>
      <w:r>
        <w:rPr>
          <w:rFonts w:hint="eastAsia" w:ascii="新宋体" w:hAnsi="新宋体" w:eastAsia="新宋体"/>
          <w:spacing w:val="-2"/>
          <w:kern w:val="16"/>
          <w:sz w:val="18"/>
          <w:szCs w:val="18"/>
        </w:rPr>
        <w:t>撤销</w:t>
      </w:r>
      <w:r>
        <w:rPr>
          <w:rFonts w:ascii="新宋体" w:hAnsi="新宋体" w:eastAsia="新宋体"/>
          <w:spacing w:val="-2"/>
          <w:kern w:val="16"/>
          <w:sz w:val="18"/>
          <w:szCs w:val="18"/>
        </w:rPr>
        <w:t>之后，订户必须停用该证书及对应的私钥。否则，HNC</w:t>
      </w:r>
      <w:r>
        <w:rPr>
          <w:rFonts w:hint="eastAsia" w:ascii="新宋体" w:hAnsi="新宋体" w:eastAsia="新宋体"/>
          <w:spacing w:val="-2"/>
          <w:kern w:val="16"/>
          <w:sz w:val="18"/>
          <w:szCs w:val="18"/>
        </w:rPr>
        <w:t>A</w:t>
      </w:r>
      <w:r>
        <w:rPr>
          <w:rFonts w:ascii="新宋体" w:hAnsi="新宋体" w:eastAsia="新宋体"/>
          <w:spacing w:val="-2"/>
          <w:kern w:val="16"/>
          <w:sz w:val="18"/>
          <w:szCs w:val="18"/>
        </w:rPr>
        <w:t>不承担任何责任和义务。</w:t>
      </w:r>
    </w:p>
    <w:p>
      <w:pPr>
        <w:keepNext w:val="0"/>
        <w:keepLines w:val="0"/>
        <w:pageBreakBefore w:val="0"/>
        <w:widowControl w:val="0"/>
        <w:kinsoku/>
        <w:wordWrap/>
        <w:overflowPunct/>
        <w:topLinePunct w:val="0"/>
        <w:autoSpaceDE/>
        <w:autoSpaceDN/>
        <w:bidi w:val="0"/>
        <w:adjustRightInd/>
        <w:snapToGrid/>
        <w:spacing w:line="290" w:lineRule="exact"/>
        <w:ind w:left="528" w:hanging="528" w:hangingChars="300"/>
        <w:textAlignment w:val="auto"/>
        <w:rPr>
          <w:rStyle w:val="20"/>
          <w:sz w:val="18"/>
          <w:szCs w:val="18"/>
        </w:rPr>
      </w:pPr>
      <w:r>
        <w:rPr>
          <w:rFonts w:hint="eastAsia" w:ascii="新宋体" w:hAnsi="新宋体" w:eastAsia="新宋体"/>
          <w:spacing w:val="-2"/>
          <w:kern w:val="16"/>
          <w:sz w:val="18"/>
          <w:szCs w:val="18"/>
        </w:rPr>
        <w:t xml:space="preserve">      5.2 </w:t>
      </w:r>
      <w:r>
        <w:rPr>
          <w:rStyle w:val="20"/>
          <w:sz w:val="18"/>
          <w:szCs w:val="18"/>
        </w:rPr>
        <w:t>在实施证书操作和签发证书的过程中，</w:t>
      </w:r>
      <w:r>
        <w:rPr>
          <w:rStyle w:val="20"/>
          <w:rFonts w:asciiTheme="minorEastAsia" w:hAnsiTheme="minorEastAsia" w:eastAsiaTheme="minorEastAsia"/>
          <w:sz w:val="18"/>
          <w:szCs w:val="18"/>
        </w:rPr>
        <w:t>HNCA遵守并保持严格的操作程序和策略。</w:t>
      </w:r>
      <w:r>
        <w:rPr>
          <w:rStyle w:val="20"/>
          <w:rFonts w:hint="eastAsia" w:asciiTheme="minorEastAsia" w:hAnsiTheme="minorEastAsia" w:eastAsiaTheme="minorEastAsia"/>
          <w:sz w:val="18"/>
          <w:szCs w:val="18"/>
        </w:rPr>
        <w:t>HNCA对订户收取的费用</w:t>
      </w:r>
      <w:r>
        <w:rPr>
          <w:rStyle w:val="20"/>
          <w:rFonts w:asciiTheme="minorEastAsia" w:hAnsiTheme="minorEastAsia" w:eastAsiaTheme="minorEastAsia"/>
          <w:sz w:val="18"/>
          <w:szCs w:val="18"/>
        </w:rPr>
        <w:t>，</w:t>
      </w:r>
      <w:r>
        <w:rPr>
          <w:rStyle w:val="20"/>
          <w:rFonts w:hint="eastAsia" w:asciiTheme="minorEastAsia" w:hAnsiTheme="minorEastAsia" w:eastAsiaTheme="minorEastAsia"/>
          <w:sz w:val="18"/>
          <w:szCs w:val="18"/>
        </w:rPr>
        <w:t>除了证书申请和更新费用因为特定理由可以退还外，HNCA均不退还订户任何费用。</w:t>
      </w:r>
    </w:p>
    <w:p>
      <w:pPr>
        <w:keepNext w:val="0"/>
        <w:keepLines w:val="0"/>
        <w:pageBreakBefore w:val="0"/>
        <w:widowControl w:val="0"/>
        <w:kinsoku/>
        <w:wordWrap/>
        <w:overflowPunct/>
        <w:topLinePunct w:val="0"/>
        <w:autoSpaceDE/>
        <w:autoSpaceDN/>
        <w:bidi w:val="0"/>
        <w:adjustRightInd/>
        <w:snapToGrid/>
        <w:spacing w:line="290" w:lineRule="exact"/>
        <w:ind w:left="528" w:hanging="528" w:hangingChars="300"/>
        <w:textAlignment w:val="auto"/>
        <w:rPr>
          <w:rFonts w:ascii="新宋体" w:hAnsi="新宋体" w:eastAsia="新宋体"/>
          <w:spacing w:val="-2"/>
          <w:sz w:val="18"/>
          <w:szCs w:val="18"/>
        </w:rPr>
      </w:pPr>
      <w:r>
        <w:rPr>
          <w:rFonts w:hint="eastAsia" w:ascii="新宋体" w:hAnsi="新宋体" w:eastAsia="新宋体"/>
          <w:spacing w:val="-2"/>
          <w:kern w:val="16"/>
          <w:sz w:val="18"/>
          <w:szCs w:val="18"/>
        </w:rPr>
        <w:t>（六）6.1 订户应当妥善保管HNCA所签发的数字证书和私钥及保护密码，</w:t>
      </w:r>
      <w:r>
        <w:rPr>
          <w:rFonts w:ascii="新宋体" w:hAnsi="新宋体" w:eastAsia="新宋体"/>
          <w:spacing w:val="-2"/>
          <w:kern w:val="16"/>
          <w:sz w:val="18"/>
          <w:szCs w:val="18"/>
        </w:rPr>
        <w:t>不得泄漏或交</w:t>
      </w:r>
      <w:r>
        <w:rPr>
          <w:rFonts w:ascii="新宋体" w:hAnsi="新宋体" w:eastAsia="新宋体"/>
          <w:spacing w:val="-2"/>
          <w:sz w:val="18"/>
          <w:szCs w:val="18"/>
        </w:rPr>
        <w:t>付他人。如因故意或过失导致他人盗用、冒用数字证书私钥和密码时，</w:t>
      </w:r>
      <w:r>
        <w:rPr>
          <w:rFonts w:hint="eastAsia" w:ascii="新宋体" w:hAnsi="新宋体" w:eastAsia="新宋体"/>
          <w:spacing w:val="-2"/>
          <w:sz w:val="18"/>
          <w:szCs w:val="18"/>
        </w:rPr>
        <w:t>则订户应当自行承担一切损失。</w:t>
      </w:r>
    </w:p>
    <w:p>
      <w:pPr>
        <w:keepNext w:val="0"/>
        <w:keepLines w:val="0"/>
        <w:pageBreakBefore w:val="0"/>
        <w:widowControl w:val="0"/>
        <w:kinsoku/>
        <w:wordWrap/>
        <w:overflowPunct/>
        <w:topLinePunct w:val="0"/>
        <w:autoSpaceDE/>
        <w:autoSpaceDN/>
        <w:bidi w:val="0"/>
        <w:adjustRightInd/>
        <w:snapToGrid/>
        <w:spacing w:line="290" w:lineRule="exact"/>
        <w:ind w:firstLine="528" w:firstLineChars="300"/>
        <w:textAlignment w:val="auto"/>
        <w:rPr>
          <w:rFonts w:ascii="新宋体" w:hAnsi="新宋体" w:eastAsia="新宋体"/>
          <w:spacing w:val="-2"/>
          <w:sz w:val="18"/>
          <w:szCs w:val="18"/>
        </w:rPr>
      </w:pPr>
      <w:r>
        <w:rPr>
          <w:rFonts w:hint="eastAsia" w:ascii="新宋体" w:hAnsi="新宋体" w:eastAsia="新宋体"/>
          <w:spacing w:val="-2"/>
          <w:sz w:val="18"/>
          <w:szCs w:val="18"/>
        </w:rPr>
        <w:t>6.2 如因HNCA过错，发生数字证书信息错误、被伪造、篡改的，HNCA承担赔偿责任。赔偿条件及标准如下：</w:t>
      </w:r>
    </w:p>
    <w:p>
      <w:pPr>
        <w:keepNext w:val="0"/>
        <w:keepLines w:val="0"/>
        <w:pageBreakBefore w:val="0"/>
        <w:widowControl w:val="0"/>
        <w:kinsoku/>
        <w:wordWrap/>
        <w:overflowPunct/>
        <w:topLinePunct w:val="0"/>
        <w:autoSpaceDE/>
        <w:autoSpaceDN/>
        <w:bidi w:val="0"/>
        <w:adjustRightInd/>
        <w:snapToGrid/>
        <w:spacing w:line="290" w:lineRule="exact"/>
        <w:ind w:firstLine="528" w:firstLineChars="300"/>
        <w:textAlignment w:val="auto"/>
        <w:rPr>
          <w:rFonts w:ascii="新宋体" w:hAnsi="新宋体" w:eastAsia="新宋体"/>
          <w:spacing w:val="-2"/>
          <w:sz w:val="18"/>
          <w:szCs w:val="18"/>
        </w:rPr>
      </w:pPr>
      <w:r>
        <w:rPr>
          <w:rFonts w:hint="eastAsia" w:ascii="新宋体" w:hAnsi="新宋体" w:eastAsia="新宋体"/>
          <w:spacing w:val="-2"/>
          <w:sz w:val="18"/>
          <w:szCs w:val="18"/>
        </w:rPr>
        <w:t>6.2.1 HNCA的赔偿责任范围：</w:t>
      </w:r>
    </w:p>
    <w:p>
      <w:pPr>
        <w:keepNext w:val="0"/>
        <w:keepLines w:val="0"/>
        <w:pageBreakBefore w:val="0"/>
        <w:widowControl w:val="0"/>
        <w:kinsoku/>
        <w:wordWrap/>
        <w:overflowPunct/>
        <w:topLinePunct w:val="0"/>
        <w:autoSpaceDE/>
        <w:autoSpaceDN/>
        <w:bidi w:val="0"/>
        <w:adjustRightInd/>
        <w:snapToGrid/>
        <w:spacing w:line="290" w:lineRule="exact"/>
        <w:ind w:firstLine="528" w:firstLineChars="300"/>
        <w:textAlignment w:val="auto"/>
        <w:rPr>
          <w:rFonts w:ascii="新宋体" w:hAnsi="新宋体" w:eastAsia="新宋体"/>
          <w:spacing w:val="-2"/>
          <w:sz w:val="18"/>
          <w:szCs w:val="18"/>
        </w:rPr>
      </w:pPr>
      <w:r>
        <w:rPr>
          <w:rFonts w:hint="eastAsia" w:ascii="新宋体" w:hAnsi="新宋体" w:eastAsia="新宋体"/>
          <w:spacing w:val="-2"/>
          <w:sz w:val="18"/>
          <w:szCs w:val="18"/>
        </w:rPr>
        <w:t>6.2.1.1 证书信息与订户提交的信息资料不一致，导致订户损失；</w:t>
      </w:r>
    </w:p>
    <w:p>
      <w:pPr>
        <w:keepNext w:val="0"/>
        <w:keepLines w:val="0"/>
        <w:pageBreakBefore w:val="0"/>
        <w:widowControl w:val="0"/>
        <w:kinsoku/>
        <w:wordWrap/>
        <w:overflowPunct/>
        <w:topLinePunct w:val="0"/>
        <w:autoSpaceDE/>
        <w:autoSpaceDN/>
        <w:bidi w:val="0"/>
        <w:adjustRightInd/>
        <w:snapToGrid/>
        <w:spacing w:line="290" w:lineRule="exact"/>
        <w:ind w:firstLine="528" w:firstLineChars="300"/>
        <w:textAlignment w:val="auto"/>
        <w:rPr>
          <w:rFonts w:ascii="新宋体" w:hAnsi="新宋体" w:eastAsia="新宋体"/>
          <w:spacing w:val="-2"/>
          <w:sz w:val="18"/>
          <w:szCs w:val="18"/>
        </w:rPr>
      </w:pPr>
      <w:r>
        <w:rPr>
          <w:rFonts w:hint="eastAsia" w:ascii="新宋体" w:hAnsi="新宋体" w:eastAsia="新宋体"/>
          <w:spacing w:val="-2"/>
          <w:sz w:val="18"/>
          <w:szCs w:val="18"/>
        </w:rPr>
        <w:t>6.2.1.2因HNCA原因，致使证书无法正常使用，导致订户利益受损；</w:t>
      </w:r>
    </w:p>
    <w:p>
      <w:pPr>
        <w:keepNext w:val="0"/>
        <w:keepLines w:val="0"/>
        <w:pageBreakBefore w:val="0"/>
        <w:widowControl w:val="0"/>
        <w:kinsoku/>
        <w:wordWrap/>
        <w:overflowPunct/>
        <w:topLinePunct w:val="0"/>
        <w:autoSpaceDE/>
        <w:autoSpaceDN/>
        <w:bidi w:val="0"/>
        <w:adjustRightInd/>
        <w:snapToGrid/>
        <w:spacing w:line="290" w:lineRule="exact"/>
        <w:ind w:firstLine="528" w:firstLineChars="300"/>
        <w:textAlignment w:val="auto"/>
        <w:rPr>
          <w:rFonts w:ascii="新宋体" w:hAnsi="新宋体" w:eastAsia="新宋体"/>
          <w:spacing w:val="-2"/>
          <w:sz w:val="18"/>
          <w:szCs w:val="18"/>
        </w:rPr>
      </w:pPr>
      <w:r>
        <w:rPr>
          <w:rFonts w:hint="eastAsia" w:ascii="新宋体" w:hAnsi="新宋体" w:eastAsia="新宋体"/>
          <w:spacing w:val="-2"/>
          <w:sz w:val="18"/>
          <w:szCs w:val="18"/>
        </w:rPr>
        <w:t>6.2.1.3证书在有效期限内。</w:t>
      </w:r>
    </w:p>
    <w:p>
      <w:pPr>
        <w:keepNext w:val="0"/>
        <w:keepLines w:val="0"/>
        <w:pageBreakBefore w:val="0"/>
        <w:widowControl w:val="0"/>
        <w:kinsoku/>
        <w:wordWrap/>
        <w:overflowPunct/>
        <w:topLinePunct w:val="0"/>
        <w:autoSpaceDE/>
        <w:autoSpaceDN/>
        <w:bidi w:val="0"/>
        <w:adjustRightInd/>
        <w:snapToGrid/>
        <w:spacing w:line="290" w:lineRule="exact"/>
        <w:ind w:firstLine="528" w:firstLineChars="300"/>
        <w:textAlignment w:val="auto"/>
        <w:rPr>
          <w:rFonts w:ascii="新宋体" w:hAnsi="新宋体" w:eastAsia="新宋体"/>
          <w:spacing w:val="-2"/>
          <w:sz w:val="18"/>
          <w:szCs w:val="18"/>
        </w:rPr>
      </w:pPr>
      <w:r>
        <w:rPr>
          <w:rFonts w:hint="eastAsia" w:ascii="新宋体" w:hAnsi="新宋体" w:eastAsia="新宋体"/>
          <w:spacing w:val="-2"/>
          <w:sz w:val="18"/>
          <w:szCs w:val="18"/>
        </w:rPr>
        <w:t>6.2.2数字证书出现问题造成订户损失，且符合上述条件的，HNCA的赔偿责任上限如下。</w:t>
      </w:r>
    </w:p>
    <w:p>
      <w:pPr>
        <w:keepNext w:val="0"/>
        <w:keepLines w:val="0"/>
        <w:pageBreakBefore w:val="0"/>
        <w:widowControl w:val="0"/>
        <w:kinsoku/>
        <w:wordWrap/>
        <w:overflowPunct/>
        <w:topLinePunct w:val="0"/>
        <w:autoSpaceDE/>
        <w:autoSpaceDN/>
        <w:bidi w:val="0"/>
        <w:adjustRightInd/>
        <w:snapToGrid/>
        <w:spacing w:line="290" w:lineRule="exact"/>
        <w:ind w:firstLine="528" w:firstLineChars="300"/>
        <w:textAlignment w:val="auto"/>
        <w:rPr>
          <w:rFonts w:ascii="新宋体" w:hAnsi="新宋体" w:eastAsia="新宋体"/>
          <w:spacing w:val="-2"/>
          <w:sz w:val="18"/>
          <w:szCs w:val="18"/>
        </w:rPr>
      </w:pPr>
      <w:r>
        <w:rPr>
          <w:rFonts w:hint="eastAsia" w:ascii="新宋体" w:hAnsi="新宋体" w:eastAsia="新宋体"/>
          <w:spacing w:val="-2"/>
          <w:sz w:val="18"/>
          <w:szCs w:val="18"/>
        </w:rPr>
        <w:t>个人证书：500元人民币。</w:t>
      </w:r>
    </w:p>
    <w:p>
      <w:pPr>
        <w:keepNext w:val="0"/>
        <w:keepLines w:val="0"/>
        <w:pageBreakBefore w:val="0"/>
        <w:widowControl w:val="0"/>
        <w:kinsoku/>
        <w:wordWrap/>
        <w:overflowPunct/>
        <w:topLinePunct w:val="0"/>
        <w:autoSpaceDE/>
        <w:autoSpaceDN/>
        <w:bidi w:val="0"/>
        <w:adjustRightInd/>
        <w:snapToGrid/>
        <w:spacing w:line="290" w:lineRule="exact"/>
        <w:ind w:firstLine="528" w:firstLineChars="300"/>
        <w:textAlignment w:val="auto"/>
        <w:rPr>
          <w:rFonts w:ascii="新宋体" w:hAnsi="新宋体" w:eastAsia="新宋体"/>
          <w:spacing w:val="-2"/>
          <w:sz w:val="18"/>
          <w:szCs w:val="18"/>
        </w:rPr>
      </w:pPr>
      <w:r>
        <w:rPr>
          <w:rFonts w:hint="eastAsia" w:ascii="新宋体" w:hAnsi="新宋体" w:eastAsia="新宋体"/>
          <w:spacing w:val="-2"/>
          <w:sz w:val="18"/>
          <w:szCs w:val="18"/>
        </w:rPr>
        <w:t>机构证书：2000元人民币。</w:t>
      </w:r>
    </w:p>
    <w:p>
      <w:pPr>
        <w:keepNext w:val="0"/>
        <w:keepLines w:val="0"/>
        <w:pageBreakBefore w:val="0"/>
        <w:widowControl w:val="0"/>
        <w:kinsoku/>
        <w:wordWrap/>
        <w:overflowPunct/>
        <w:topLinePunct w:val="0"/>
        <w:autoSpaceDE/>
        <w:autoSpaceDN/>
        <w:bidi w:val="0"/>
        <w:adjustRightInd/>
        <w:snapToGrid/>
        <w:spacing w:line="290" w:lineRule="exact"/>
        <w:ind w:firstLine="528" w:firstLineChars="300"/>
        <w:textAlignment w:val="auto"/>
        <w:rPr>
          <w:rFonts w:ascii="新宋体" w:hAnsi="新宋体" w:eastAsia="新宋体"/>
          <w:spacing w:val="-2"/>
          <w:sz w:val="18"/>
          <w:szCs w:val="18"/>
        </w:rPr>
      </w:pPr>
      <w:r>
        <w:rPr>
          <w:rFonts w:hint="eastAsia" w:ascii="新宋体" w:hAnsi="新宋体" w:eastAsia="新宋体"/>
          <w:spacing w:val="-2"/>
          <w:sz w:val="18"/>
          <w:szCs w:val="18"/>
        </w:rPr>
        <w:t>服务器证书：8000元人民币。</w:t>
      </w:r>
    </w:p>
    <w:p>
      <w:pPr>
        <w:keepNext w:val="0"/>
        <w:keepLines w:val="0"/>
        <w:pageBreakBefore w:val="0"/>
        <w:widowControl w:val="0"/>
        <w:kinsoku/>
        <w:wordWrap/>
        <w:overflowPunct/>
        <w:topLinePunct w:val="0"/>
        <w:autoSpaceDE/>
        <w:autoSpaceDN/>
        <w:bidi w:val="0"/>
        <w:adjustRightInd/>
        <w:snapToGrid/>
        <w:spacing w:line="290" w:lineRule="exact"/>
        <w:ind w:firstLine="528" w:firstLineChars="300"/>
        <w:textAlignment w:val="auto"/>
        <w:rPr>
          <w:rFonts w:ascii="新宋体" w:hAnsi="新宋体" w:eastAsia="新宋体"/>
          <w:spacing w:val="-2"/>
          <w:sz w:val="18"/>
          <w:szCs w:val="18"/>
        </w:rPr>
      </w:pPr>
      <w:r>
        <w:rPr>
          <w:rFonts w:hint="eastAsia" w:ascii="新宋体" w:hAnsi="新宋体" w:eastAsia="新宋体"/>
          <w:spacing w:val="-2"/>
          <w:sz w:val="18"/>
          <w:szCs w:val="18"/>
        </w:rPr>
        <w:t>6.3 HNCA根据订户提交的损失证明，在上述赔偿上限内与订户协商确定赔偿数额。</w:t>
      </w:r>
    </w:p>
    <w:p>
      <w:pPr>
        <w:keepNext w:val="0"/>
        <w:keepLines w:val="0"/>
        <w:pageBreakBefore w:val="0"/>
        <w:widowControl w:val="0"/>
        <w:kinsoku/>
        <w:wordWrap/>
        <w:overflowPunct/>
        <w:topLinePunct w:val="0"/>
        <w:autoSpaceDE/>
        <w:autoSpaceDN/>
        <w:bidi w:val="0"/>
        <w:adjustRightInd/>
        <w:snapToGrid/>
        <w:spacing w:line="290" w:lineRule="exact"/>
        <w:textAlignment w:val="auto"/>
        <w:rPr>
          <w:rFonts w:ascii="新宋体" w:hAnsi="新宋体" w:eastAsia="新宋体"/>
          <w:spacing w:val="-2"/>
          <w:sz w:val="18"/>
          <w:szCs w:val="18"/>
        </w:rPr>
      </w:pPr>
      <w:r>
        <w:rPr>
          <w:rFonts w:hint="eastAsia" w:ascii="新宋体" w:hAnsi="新宋体" w:eastAsia="新宋体"/>
          <w:spacing w:val="-2"/>
          <w:sz w:val="18"/>
          <w:szCs w:val="18"/>
        </w:rPr>
        <w:t>（七） 数字证书一律不得转让、转借或转用。因转让、转借或转用而产生的一切损失将由订户自行承担。</w:t>
      </w:r>
    </w:p>
    <w:p>
      <w:pPr>
        <w:keepNext w:val="0"/>
        <w:keepLines w:val="0"/>
        <w:pageBreakBefore w:val="0"/>
        <w:widowControl w:val="0"/>
        <w:kinsoku/>
        <w:wordWrap/>
        <w:overflowPunct/>
        <w:topLinePunct w:val="0"/>
        <w:autoSpaceDE/>
        <w:autoSpaceDN/>
        <w:bidi w:val="0"/>
        <w:adjustRightInd/>
        <w:snapToGrid/>
        <w:spacing w:line="290" w:lineRule="exact"/>
        <w:ind w:left="616" w:hanging="616" w:hangingChars="350"/>
        <w:textAlignment w:val="auto"/>
        <w:rPr>
          <w:rFonts w:ascii="新宋体" w:hAnsi="新宋体" w:eastAsia="新宋体"/>
          <w:spacing w:val="-2"/>
          <w:sz w:val="18"/>
          <w:szCs w:val="18"/>
        </w:rPr>
      </w:pPr>
      <w:r>
        <w:rPr>
          <w:rFonts w:hint="eastAsia" w:ascii="新宋体" w:hAnsi="新宋体" w:eastAsia="新宋体"/>
          <w:spacing w:val="-2"/>
          <w:sz w:val="18"/>
          <w:szCs w:val="18"/>
        </w:rPr>
        <w:t>（八） 数字证书的有效期自证书受理之日起计算。如订户拟在到期后继续使用数字证书，则须在到期前一个月内向HNCA或其受理点提出数字证书更新请求。否则，证书到期将自动失效，HNCA对此不承担任何责任。</w:t>
      </w:r>
    </w:p>
    <w:p>
      <w:pPr>
        <w:keepNext w:val="0"/>
        <w:keepLines w:val="0"/>
        <w:pageBreakBefore w:val="0"/>
        <w:widowControl w:val="0"/>
        <w:kinsoku/>
        <w:wordWrap/>
        <w:overflowPunct/>
        <w:topLinePunct w:val="0"/>
        <w:autoSpaceDE/>
        <w:autoSpaceDN/>
        <w:bidi w:val="0"/>
        <w:adjustRightInd/>
        <w:snapToGrid/>
        <w:spacing w:line="290" w:lineRule="exact"/>
        <w:ind w:left="616" w:hanging="616" w:hangingChars="350"/>
        <w:textAlignment w:val="auto"/>
        <w:rPr>
          <w:rFonts w:ascii="新宋体" w:hAnsi="新宋体" w:eastAsia="新宋体"/>
          <w:spacing w:val="-2"/>
          <w:sz w:val="18"/>
          <w:szCs w:val="18"/>
        </w:rPr>
      </w:pPr>
      <w:r>
        <w:rPr>
          <w:rFonts w:hint="eastAsia" w:ascii="新宋体" w:hAnsi="新宋体" w:eastAsia="新宋体"/>
          <w:spacing w:val="-2"/>
          <w:sz w:val="18"/>
          <w:szCs w:val="18"/>
        </w:rPr>
        <w:t>（九） 为了更好地服务订户，特别是保证订户数字证书的安全性，HNCA会不定时地对数字证书进行升级。订户在收到证书升级通知时，应在规定的期限内到HNCA或其受理点予以升级，否则对于订户因未及时进行技术升级所引起的后果由订户自行承担。</w:t>
      </w:r>
    </w:p>
    <w:p>
      <w:pPr>
        <w:keepNext w:val="0"/>
        <w:keepLines w:val="0"/>
        <w:pageBreakBefore w:val="0"/>
        <w:widowControl w:val="0"/>
        <w:kinsoku/>
        <w:wordWrap/>
        <w:overflowPunct/>
        <w:topLinePunct w:val="0"/>
        <w:autoSpaceDE/>
        <w:autoSpaceDN/>
        <w:bidi w:val="0"/>
        <w:adjustRightInd/>
        <w:snapToGrid/>
        <w:spacing w:line="290" w:lineRule="exact"/>
        <w:ind w:left="616" w:hanging="616" w:hangingChars="350"/>
        <w:textAlignment w:val="auto"/>
        <w:rPr>
          <w:rFonts w:ascii="新宋体" w:hAnsi="新宋体" w:eastAsia="新宋体"/>
          <w:spacing w:val="-2"/>
          <w:sz w:val="18"/>
          <w:szCs w:val="18"/>
        </w:rPr>
      </w:pPr>
      <w:r>
        <w:rPr>
          <w:rFonts w:hint="eastAsia" w:ascii="新宋体" w:hAnsi="新宋体" w:eastAsia="新宋体"/>
          <w:spacing w:val="-2"/>
          <w:sz w:val="18"/>
          <w:szCs w:val="18"/>
        </w:rPr>
        <w:t>（十） 如发生订户数字证书丢失，或数字证书失密，或证书中信息出现重大变更，或订户不希望继续使用数字证书、订户依法被吊销营业执照或清算等情况，订户应当立即向受理点或HNCA申请撤销证书，撤销手续遵循HNCA的规定。HNCA自接到订户直接提出或受理点转发的撤销申请之时起，在24小时内撤销订户的数字证书。订户应当承担在证书撤销之前所有使用数字证书而产生的责任。</w:t>
      </w:r>
    </w:p>
    <w:p>
      <w:pPr>
        <w:keepNext w:val="0"/>
        <w:keepLines w:val="0"/>
        <w:pageBreakBefore w:val="0"/>
        <w:widowControl w:val="0"/>
        <w:kinsoku/>
        <w:wordWrap/>
        <w:overflowPunct/>
        <w:topLinePunct w:val="0"/>
        <w:autoSpaceDE/>
        <w:autoSpaceDN/>
        <w:bidi w:val="0"/>
        <w:adjustRightInd/>
        <w:snapToGrid/>
        <w:spacing w:line="290" w:lineRule="exact"/>
        <w:textAlignment w:val="auto"/>
        <w:rPr>
          <w:rFonts w:ascii="新宋体" w:hAnsi="新宋体" w:eastAsia="新宋体"/>
          <w:spacing w:val="-2"/>
          <w:sz w:val="18"/>
          <w:szCs w:val="18"/>
        </w:rPr>
      </w:pPr>
      <w:r>
        <w:rPr>
          <w:rFonts w:hint="eastAsia" w:ascii="新宋体" w:hAnsi="新宋体" w:eastAsia="新宋体"/>
          <w:spacing w:val="-2"/>
          <w:sz w:val="18"/>
          <w:szCs w:val="18"/>
        </w:rPr>
        <w:t>（十一） 对于下列情况之一，HNCA有权主动撤销所签发的数字证书：</w:t>
      </w:r>
    </w:p>
    <w:p>
      <w:pPr>
        <w:keepNext w:val="0"/>
        <w:keepLines w:val="0"/>
        <w:pageBreakBefore w:val="0"/>
        <w:widowControl w:val="0"/>
        <w:kinsoku/>
        <w:wordWrap/>
        <w:overflowPunct/>
        <w:topLinePunct w:val="0"/>
        <w:autoSpaceDE/>
        <w:autoSpaceDN/>
        <w:bidi w:val="0"/>
        <w:adjustRightInd/>
        <w:snapToGrid/>
        <w:spacing w:line="290" w:lineRule="exact"/>
        <w:ind w:firstLine="528" w:firstLineChars="300"/>
        <w:textAlignment w:val="auto"/>
        <w:rPr>
          <w:rFonts w:ascii="新宋体" w:hAnsi="新宋体" w:eastAsia="新宋体"/>
          <w:spacing w:val="-2"/>
          <w:sz w:val="18"/>
          <w:szCs w:val="18"/>
        </w:rPr>
      </w:pPr>
      <w:r>
        <w:rPr>
          <w:rFonts w:hint="eastAsia" w:ascii="新宋体" w:hAnsi="新宋体" w:eastAsia="新宋体"/>
          <w:spacing w:val="-2"/>
          <w:sz w:val="18"/>
          <w:szCs w:val="18"/>
        </w:rPr>
        <w:t>11.1 订户在申请办理数字证书时，提供虚假信息和资料；</w:t>
      </w:r>
    </w:p>
    <w:p>
      <w:pPr>
        <w:keepNext w:val="0"/>
        <w:keepLines w:val="0"/>
        <w:pageBreakBefore w:val="0"/>
        <w:widowControl w:val="0"/>
        <w:kinsoku/>
        <w:wordWrap/>
        <w:overflowPunct/>
        <w:topLinePunct w:val="0"/>
        <w:autoSpaceDE/>
        <w:autoSpaceDN/>
        <w:bidi w:val="0"/>
        <w:adjustRightInd/>
        <w:snapToGrid/>
        <w:spacing w:line="290" w:lineRule="exact"/>
        <w:ind w:firstLine="528" w:firstLineChars="300"/>
        <w:textAlignment w:val="auto"/>
        <w:rPr>
          <w:rFonts w:ascii="新宋体" w:hAnsi="新宋体" w:eastAsia="新宋体"/>
          <w:spacing w:val="-2"/>
          <w:sz w:val="18"/>
          <w:szCs w:val="18"/>
        </w:rPr>
      </w:pPr>
      <w:r>
        <w:rPr>
          <w:rFonts w:hint="eastAsia" w:ascii="新宋体" w:hAnsi="新宋体" w:eastAsia="新宋体"/>
          <w:spacing w:val="-2"/>
          <w:sz w:val="18"/>
          <w:szCs w:val="18"/>
        </w:rPr>
        <w:t>11.2 订户未按照规定缴纳数字证书相关费用；</w:t>
      </w:r>
    </w:p>
    <w:p>
      <w:pPr>
        <w:keepNext w:val="0"/>
        <w:keepLines w:val="0"/>
        <w:pageBreakBefore w:val="0"/>
        <w:widowControl w:val="0"/>
        <w:kinsoku/>
        <w:wordWrap/>
        <w:overflowPunct/>
        <w:topLinePunct w:val="0"/>
        <w:autoSpaceDE/>
        <w:autoSpaceDN/>
        <w:bidi w:val="0"/>
        <w:adjustRightInd/>
        <w:snapToGrid/>
        <w:spacing w:line="290" w:lineRule="exact"/>
        <w:ind w:firstLine="528" w:firstLineChars="300"/>
        <w:textAlignment w:val="auto"/>
        <w:rPr>
          <w:rFonts w:ascii="新宋体" w:hAnsi="新宋体" w:eastAsia="新宋体"/>
          <w:spacing w:val="-2"/>
          <w:sz w:val="18"/>
          <w:szCs w:val="18"/>
        </w:rPr>
      </w:pPr>
      <w:r>
        <w:rPr>
          <w:rFonts w:hint="eastAsia" w:ascii="新宋体" w:hAnsi="新宋体" w:eastAsia="新宋体"/>
          <w:spacing w:val="-2"/>
          <w:sz w:val="18"/>
          <w:szCs w:val="18"/>
        </w:rPr>
        <w:t>11.3 证书对应的私钥泄露或发生其他证书的安全性不能得到保证的情况；</w:t>
      </w:r>
    </w:p>
    <w:p>
      <w:pPr>
        <w:keepNext w:val="0"/>
        <w:keepLines w:val="0"/>
        <w:pageBreakBefore w:val="0"/>
        <w:widowControl w:val="0"/>
        <w:kinsoku/>
        <w:wordWrap/>
        <w:overflowPunct/>
        <w:topLinePunct w:val="0"/>
        <w:autoSpaceDE/>
        <w:autoSpaceDN/>
        <w:bidi w:val="0"/>
        <w:adjustRightInd/>
        <w:snapToGrid/>
        <w:spacing w:line="290" w:lineRule="exact"/>
        <w:ind w:firstLine="528" w:firstLineChars="300"/>
        <w:textAlignment w:val="auto"/>
        <w:rPr>
          <w:rFonts w:ascii="新宋体" w:hAnsi="新宋体" w:eastAsia="新宋体"/>
          <w:spacing w:val="-2"/>
          <w:sz w:val="18"/>
          <w:szCs w:val="18"/>
        </w:rPr>
      </w:pPr>
      <w:r>
        <w:rPr>
          <w:rFonts w:hint="eastAsia" w:ascii="新宋体" w:hAnsi="新宋体" w:eastAsia="新宋体"/>
          <w:spacing w:val="-2"/>
          <w:sz w:val="18"/>
          <w:szCs w:val="18"/>
        </w:rPr>
        <w:t>11.4 订户不能履行或违反相关法律、法规和本协议及《HNCA电子认证业务规则》所规定的其他责任和义务；</w:t>
      </w:r>
    </w:p>
    <w:p>
      <w:pPr>
        <w:keepNext w:val="0"/>
        <w:keepLines w:val="0"/>
        <w:pageBreakBefore w:val="0"/>
        <w:widowControl w:val="0"/>
        <w:kinsoku/>
        <w:wordWrap/>
        <w:overflowPunct/>
        <w:topLinePunct w:val="0"/>
        <w:autoSpaceDE/>
        <w:autoSpaceDN/>
        <w:bidi w:val="0"/>
        <w:adjustRightInd/>
        <w:snapToGrid/>
        <w:spacing w:line="290" w:lineRule="exact"/>
        <w:ind w:firstLine="528" w:firstLineChars="300"/>
        <w:textAlignment w:val="auto"/>
        <w:rPr>
          <w:rFonts w:ascii="新宋体" w:hAnsi="新宋体" w:eastAsia="新宋体"/>
          <w:spacing w:val="-2"/>
          <w:sz w:val="18"/>
          <w:szCs w:val="18"/>
        </w:rPr>
      </w:pPr>
      <w:r>
        <w:rPr>
          <w:rFonts w:hint="eastAsia" w:ascii="新宋体" w:hAnsi="新宋体" w:eastAsia="新宋体"/>
          <w:spacing w:val="-2"/>
          <w:sz w:val="18"/>
          <w:szCs w:val="18"/>
        </w:rPr>
        <w:t>11.5 法律法规规定的其他情形。</w:t>
      </w:r>
    </w:p>
    <w:p>
      <w:pPr>
        <w:keepNext w:val="0"/>
        <w:keepLines w:val="0"/>
        <w:pageBreakBefore w:val="0"/>
        <w:widowControl w:val="0"/>
        <w:kinsoku/>
        <w:wordWrap/>
        <w:overflowPunct/>
        <w:topLinePunct w:val="0"/>
        <w:autoSpaceDE/>
        <w:autoSpaceDN/>
        <w:bidi w:val="0"/>
        <w:adjustRightInd/>
        <w:snapToGrid/>
        <w:spacing w:line="290" w:lineRule="exact"/>
        <w:textAlignment w:val="auto"/>
        <w:rPr>
          <w:rFonts w:ascii="新宋体" w:hAnsi="新宋体" w:eastAsia="新宋体"/>
          <w:spacing w:val="-2"/>
          <w:sz w:val="18"/>
          <w:szCs w:val="18"/>
        </w:rPr>
      </w:pPr>
      <w:r>
        <w:rPr>
          <w:rFonts w:hint="eastAsia" w:ascii="新宋体" w:hAnsi="新宋体" w:eastAsia="新宋体"/>
          <w:spacing w:val="-2"/>
          <w:sz w:val="18"/>
          <w:szCs w:val="18"/>
        </w:rPr>
        <w:t>（十二） 如果产品需要升级，</w:t>
      </w:r>
      <w:r>
        <w:rPr>
          <w:rFonts w:ascii="新宋体" w:hAnsi="新宋体" w:eastAsia="新宋体"/>
          <w:spacing w:val="-2"/>
          <w:sz w:val="18"/>
          <w:szCs w:val="18"/>
        </w:rPr>
        <w:t>HNCA会通过网站进行公示通知，敬请订户随时密切关注发布在http://www.</w:t>
      </w:r>
      <w:r>
        <w:rPr>
          <w:rFonts w:hint="eastAsia" w:ascii="新宋体" w:hAnsi="新宋体" w:eastAsia="新宋体"/>
          <w:spacing w:val="-2"/>
          <w:sz w:val="18"/>
          <w:szCs w:val="18"/>
        </w:rPr>
        <w:t>hnca</w:t>
      </w:r>
      <w:r>
        <w:rPr>
          <w:rFonts w:ascii="新宋体" w:hAnsi="新宋体" w:eastAsia="新宋体"/>
          <w:spacing w:val="-2"/>
          <w:sz w:val="18"/>
          <w:szCs w:val="18"/>
        </w:rPr>
        <w:t>.com</w:t>
      </w:r>
      <w:r>
        <w:rPr>
          <w:rFonts w:hint="eastAsia" w:ascii="新宋体" w:hAnsi="新宋体" w:eastAsia="新宋体"/>
          <w:spacing w:val="-2"/>
          <w:sz w:val="18"/>
          <w:szCs w:val="18"/>
        </w:rPr>
        <w:t>.cn</w:t>
      </w:r>
      <w:r>
        <w:rPr>
          <w:rFonts w:ascii="新宋体" w:hAnsi="新宋体" w:eastAsia="新宋体"/>
          <w:spacing w:val="-2"/>
          <w:sz w:val="18"/>
          <w:szCs w:val="18"/>
        </w:rPr>
        <w:t>上的最新通知。</w:t>
      </w:r>
    </w:p>
    <w:p>
      <w:pPr>
        <w:keepNext w:val="0"/>
        <w:keepLines w:val="0"/>
        <w:pageBreakBefore w:val="0"/>
        <w:widowControl w:val="0"/>
        <w:kinsoku/>
        <w:wordWrap/>
        <w:overflowPunct/>
        <w:topLinePunct w:val="0"/>
        <w:autoSpaceDE/>
        <w:autoSpaceDN/>
        <w:bidi w:val="0"/>
        <w:adjustRightInd/>
        <w:snapToGrid/>
        <w:spacing w:line="290" w:lineRule="exact"/>
        <w:textAlignment w:val="auto"/>
        <w:rPr>
          <w:rFonts w:ascii="新宋体" w:hAnsi="新宋体" w:eastAsia="新宋体"/>
          <w:spacing w:val="-2"/>
          <w:sz w:val="18"/>
          <w:szCs w:val="18"/>
        </w:rPr>
      </w:pPr>
      <w:r>
        <w:rPr>
          <w:rFonts w:hint="eastAsia" w:ascii="新宋体" w:hAnsi="新宋体" w:eastAsia="新宋体"/>
          <w:spacing w:val="-2"/>
          <w:sz w:val="18"/>
          <w:szCs w:val="18"/>
        </w:rPr>
        <w:t>（十三） 本协议除期满终止外，并可因下列原因之一而提前终止：</w:t>
      </w:r>
    </w:p>
    <w:p>
      <w:pPr>
        <w:keepNext w:val="0"/>
        <w:keepLines w:val="0"/>
        <w:pageBreakBefore w:val="0"/>
        <w:widowControl w:val="0"/>
        <w:kinsoku/>
        <w:wordWrap/>
        <w:overflowPunct/>
        <w:topLinePunct w:val="0"/>
        <w:autoSpaceDE/>
        <w:autoSpaceDN/>
        <w:bidi w:val="0"/>
        <w:adjustRightInd/>
        <w:snapToGrid/>
        <w:spacing w:line="290" w:lineRule="exact"/>
        <w:ind w:firstLine="528" w:firstLineChars="300"/>
        <w:textAlignment w:val="auto"/>
        <w:rPr>
          <w:rFonts w:ascii="新宋体" w:hAnsi="新宋体" w:eastAsia="新宋体"/>
          <w:spacing w:val="-2"/>
          <w:sz w:val="18"/>
          <w:szCs w:val="18"/>
        </w:rPr>
      </w:pPr>
      <w:r>
        <w:rPr>
          <w:rFonts w:hint="eastAsia" w:ascii="新宋体" w:hAnsi="新宋体" w:eastAsia="新宋体"/>
          <w:spacing w:val="-2"/>
          <w:sz w:val="18"/>
          <w:szCs w:val="18"/>
        </w:rPr>
        <w:t>13.1 订户因不希望继续使用或依法被吊销营业执照或清算等情况而申请撤销证书；</w:t>
      </w:r>
    </w:p>
    <w:p>
      <w:pPr>
        <w:keepNext w:val="0"/>
        <w:keepLines w:val="0"/>
        <w:pageBreakBefore w:val="0"/>
        <w:widowControl w:val="0"/>
        <w:kinsoku/>
        <w:wordWrap/>
        <w:overflowPunct/>
        <w:topLinePunct w:val="0"/>
        <w:autoSpaceDE/>
        <w:autoSpaceDN/>
        <w:bidi w:val="0"/>
        <w:adjustRightInd/>
        <w:snapToGrid/>
        <w:spacing w:line="290" w:lineRule="exact"/>
        <w:ind w:firstLine="528" w:firstLineChars="300"/>
        <w:textAlignment w:val="auto"/>
        <w:rPr>
          <w:rFonts w:ascii="新宋体" w:hAnsi="新宋体" w:eastAsia="新宋体"/>
          <w:spacing w:val="-2"/>
          <w:sz w:val="18"/>
          <w:szCs w:val="18"/>
        </w:rPr>
      </w:pPr>
      <w:r>
        <w:rPr>
          <w:rFonts w:hint="eastAsia" w:ascii="新宋体" w:hAnsi="新宋体" w:eastAsia="新宋体"/>
          <w:spacing w:val="-2"/>
          <w:sz w:val="18"/>
          <w:szCs w:val="18"/>
        </w:rPr>
        <w:t>13.2 本协议期满前HNCA根据本协议第十一条规定主动撤销订户证书。因上述原因提前终止时，HNCA所收费用均不予退还。</w:t>
      </w:r>
    </w:p>
    <w:p>
      <w:pPr>
        <w:keepNext w:val="0"/>
        <w:keepLines w:val="0"/>
        <w:pageBreakBefore w:val="0"/>
        <w:widowControl w:val="0"/>
        <w:kinsoku/>
        <w:wordWrap/>
        <w:overflowPunct/>
        <w:topLinePunct w:val="0"/>
        <w:autoSpaceDE/>
        <w:autoSpaceDN/>
        <w:bidi w:val="0"/>
        <w:adjustRightInd/>
        <w:snapToGrid/>
        <w:spacing w:line="290" w:lineRule="exact"/>
        <w:ind w:left="792" w:hanging="792" w:hangingChars="450"/>
        <w:textAlignment w:val="auto"/>
        <w:rPr>
          <w:rFonts w:ascii="新宋体" w:hAnsi="新宋体" w:eastAsia="新宋体"/>
          <w:spacing w:val="-2"/>
          <w:sz w:val="18"/>
          <w:szCs w:val="18"/>
        </w:rPr>
      </w:pPr>
      <w:r>
        <w:rPr>
          <w:rFonts w:hint="eastAsia" w:ascii="新宋体" w:hAnsi="新宋体" w:eastAsia="新宋体"/>
          <w:spacing w:val="-2"/>
          <w:sz w:val="18"/>
          <w:szCs w:val="18"/>
        </w:rPr>
        <w:t>（十四） 本协议生效后，HNCA及订户均应依诚实守信之原则履行协议约定的全部义务，若因本协议的履行、解释、赔偿所产生的一切争议，经双方协商不能解决，任何一方均可将争议提交HNCA工商注册所在地的人民法院诉讼解决。</w:t>
      </w:r>
    </w:p>
    <w:p>
      <w:pPr>
        <w:keepNext w:val="0"/>
        <w:keepLines w:val="0"/>
        <w:pageBreakBefore w:val="0"/>
        <w:widowControl w:val="0"/>
        <w:kinsoku/>
        <w:wordWrap/>
        <w:overflowPunct/>
        <w:topLinePunct w:val="0"/>
        <w:autoSpaceDE/>
        <w:autoSpaceDN/>
        <w:bidi w:val="0"/>
        <w:adjustRightInd/>
        <w:snapToGrid/>
        <w:spacing w:line="290" w:lineRule="exact"/>
        <w:ind w:left="852" w:hanging="851" w:hangingChars="484"/>
        <w:textAlignment w:val="auto"/>
        <w:rPr>
          <w:rFonts w:ascii="新宋体" w:hAnsi="新宋体" w:eastAsia="新宋体"/>
          <w:spacing w:val="-2"/>
          <w:sz w:val="18"/>
          <w:szCs w:val="18"/>
        </w:rPr>
      </w:pPr>
      <w:r>
        <w:rPr>
          <w:rFonts w:hint="eastAsia" w:ascii="新宋体" w:hAnsi="新宋体" w:eastAsia="新宋体"/>
          <w:spacing w:val="-2"/>
          <w:sz w:val="18"/>
          <w:szCs w:val="18"/>
        </w:rPr>
        <w:t>（十五） 本协议自双方签字或盖章之日起生效，有效期为一年。</w:t>
      </w:r>
      <w:r>
        <w:rPr>
          <w:rFonts w:hint="eastAsia" w:ascii="新宋体" w:hAnsi="新宋体" w:eastAsia="新宋体"/>
          <w:color w:val="000000" w:themeColor="text1"/>
          <w:spacing w:val="-2"/>
          <w:sz w:val="18"/>
          <w:szCs w:val="18"/>
          <w14:textFill>
            <w14:solidFill>
              <w14:schemeClr w14:val="tx1"/>
            </w14:solidFill>
          </w14:textFill>
        </w:rPr>
        <w:t>HNCA应在到期前以电话、短信或其他通讯方式及时提醒用户续费，以保障用户延续使用不受影响。</w:t>
      </w:r>
      <w:r>
        <w:rPr>
          <w:rFonts w:hint="eastAsia" w:ascii="新宋体" w:hAnsi="新宋体" w:eastAsia="新宋体"/>
          <w:spacing w:val="-2"/>
          <w:sz w:val="18"/>
          <w:szCs w:val="18"/>
        </w:rPr>
        <w:t>若用户继续续费使用数字证书，则视同延续遵守本协议。</w:t>
      </w:r>
    </w:p>
    <w:p>
      <w:pPr>
        <w:keepNext w:val="0"/>
        <w:keepLines w:val="0"/>
        <w:pageBreakBefore w:val="0"/>
        <w:widowControl w:val="0"/>
        <w:kinsoku/>
        <w:wordWrap/>
        <w:overflowPunct/>
        <w:topLinePunct w:val="0"/>
        <w:autoSpaceDE/>
        <w:autoSpaceDN/>
        <w:bidi w:val="0"/>
        <w:adjustRightInd/>
        <w:snapToGrid/>
        <w:spacing w:line="290" w:lineRule="exact"/>
        <w:ind w:right="238" w:rightChars="85" w:firstLine="180" w:firstLineChars="100"/>
        <w:textAlignment w:val="auto"/>
        <w:rPr>
          <w:rFonts w:ascii="新宋体" w:hAnsi="新宋体" w:eastAsia="新宋体"/>
          <w:spacing w:val="10"/>
          <w:sz w:val="18"/>
          <w:szCs w:val="18"/>
        </w:rPr>
      </w:pPr>
      <w:r>
        <w:rPr>
          <w:rFonts w:hint="eastAsia" w:ascii="宋体" w:hAnsi="宋体"/>
          <w:sz w:val="18"/>
          <w:szCs w:val="18"/>
        </w:rPr>
        <w:t xml:space="preserve">单位名称：                                                                </w:t>
      </w:r>
      <w:r>
        <w:rPr>
          <w:rFonts w:hint="eastAsia" w:ascii="新宋体" w:hAnsi="新宋体" w:eastAsia="新宋体"/>
          <w:spacing w:val="10"/>
          <w:sz w:val="18"/>
          <w:szCs w:val="18"/>
        </w:rPr>
        <w:t>华测电子认证有限责任公司</w:t>
      </w:r>
    </w:p>
    <w:p>
      <w:pPr>
        <w:keepNext w:val="0"/>
        <w:keepLines w:val="0"/>
        <w:pageBreakBefore w:val="0"/>
        <w:widowControl w:val="0"/>
        <w:kinsoku/>
        <w:wordWrap/>
        <w:overflowPunct/>
        <w:topLinePunct w:val="0"/>
        <w:autoSpaceDE/>
        <w:autoSpaceDN/>
        <w:bidi w:val="0"/>
        <w:adjustRightInd/>
        <w:snapToGrid/>
        <w:spacing w:line="290" w:lineRule="exact"/>
        <w:ind w:right="238" w:rightChars="85" w:firstLine="180" w:firstLineChars="100"/>
        <w:textAlignment w:val="auto"/>
        <w:rPr>
          <w:rFonts w:ascii="宋体" w:hAnsi="宋体"/>
          <w:sz w:val="18"/>
          <w:szCs w:val="18"/>
        </w:rPr>
      </w:pPr>
      <w:r>
        <w:rPr>
          <w:rFonts w:hint="eastAsia" w:ascii="宋体" w:hAnsi="宋体"/>
          <w:sz w:val="18"/>
          <w:szCs w:val="18"/>
        </w:rPr>
        <w:t xml:space="preserve">委托代理人（签字/盖章）：                                                 （盖章）：                       </w:t>
      </w:r>
    </w:p>
    <w:p>
      <w:pPr>
        <w:spacing w:line="300" w:lineRule="exact"/>
        <w:ind w:right="238" w:rightChars="85" w:firstLine="180" w:firstLineChars="100"/>
        <w:rPr>
          <w:rFonts w:hint="eastAsia" w:ascii="宋体" w:hAnsi="宋体"/>
          <w:sz w:val="18"/>
          <w:szCs w:val="18"/>
        </w:rPr>
        <w:sectPr>
          <w:footerReference r:id="rId3" w:type="default"/>
          <w:pgSz w:w="11906" w:h="16838"/>
          <w:pgMar w:top="142" w:right="424" w:bottom="425" w:left="425" w:header="851" w:footer="992" w:gutter="0"/>
          <w:pgNumType w:start="1"/>
          <w:cols w:space="425" w:num="1"/>
          <w:docGrid w:type="lines" w:linePitch="312" w:charSpace="0"/>
        </w:sectPr>
      </w:pPr>
      <w:r>
        <w:rPr>
          <w:rFonts w:hint="eastAsia" w:ascii="宋体" w:hAnsi="宋体"/>
          <w:sz w:val="18"/>
          <w:szCs w:val="18"/>
        </w:rPr>
        <w:t>日期：</w:t>
      </w:r>
      <w:r>
        <w:rPr>
          <w:rFonts w:hint="eastAsia" w:ascii="宋体" w:hAnsi="宋体"/>
          <w:sz w:val="18"/>
          <w:szCs w:val="18"/>
          <w:u w:val="single"/>
        </w:rPr>
        <w:t xml:space="preserve">         </w:t>
      </w:r>
      <w:r>
        <w:rPr>
          <w:rFonts w:hint="eastAsia" w:ascii="宋体" w:hAnsi="宋体"/>
          <w:sz w:val="18"/>
          <w:szCs w:val="18"/>
        </w:rPr>
        <w:t>年</w:t>
      </w:r>
      <w:r>
        <w:rPr>
          <w:rFonts w:hint="eastAsia" w:ascii="宋体" w:hAnsi="宋体"/>
          <w:sz w:val="18"/>
          <w:szCs w:val="18"/>
          <w:u w:val="single"/>
        </w:rPr>
        <w:t xml:space="preserve">     </w:t>
      </w:r>
      <w:r>
        <w:rPr>
          <w:rFonts w:hint="eastAsia" w:ascii="宋体" w:hAnsi="宋体"/>
          <w:sz w:val="18"/>
          <w:szCs w:val="18"/>
        </w:rPr>
        <w:t>月</w:t>
      </w:r>
      <w:r>
        <w:rPr>
          <w:rFonts w:hint="eastAsia" w:ascii="宋体" w:hAnsi="宋体"/>
          <w:sz w:val="18"/>
          <w:szCs w:val="18"/>
          <w:u w:val="single"/>
        </w:rPr>
        <w:t xml:space="preserve">    </w:t>
      </w:r>
      <w:r>
        <w:rPr>
          <w:rFonts w:hint="eastAsia" w:ascii="宋体" w:hAnsi="宋体"/>
          <w:sz w:val="18"/>
          <w:szCs w:val="18"/>
        </w:rPr>
        <w:t xml:space="preserve">日                               </w:t>
      </w:r>
      <w:bookmarkStart w:id="0" w:name="_GoBack"/>
      <w:bookmarkEnd w:id="0"/>
      <w:r>
        <w:rPr>
          <w:rFonts w:hint="eastAsia" w:ascii="宋体" w:hAnsi="宋体"/>
          <w:sz w:val="18"/>
          <w:szCs w:val="18"/>
        </w:rPr>
        <w:t xml:space="preserve">             日期：</w:t>
      </w:r>
      <w:r>
        <w:rPr>
          <w:rFonts w:hint="eastAsia" w:ascii="宋体" w:hAnsi="宋体"/>
          <w:sz w:val="18"/>
          <w:szCs w:val="18"/>
          <w:u w:val="single"/>
        </w:rPr>
        <w:t xml:space="preserve">         </w:t>
      </w:r>
      <w:r>
        <w:rPr>
          <w:rFonts w:hint="eastAsia" w:ascii="宋体" w:hAnsi="宋体"/>
          <w:sz w:val="18"/>
          <w:szCs w:val="18"/>
        </w:rPr>
        <w:t>年</w:t>
      </w:r>
      <w:r>
        <w:rPr>
          <w:rFonts w:hint="eastAsia" w:ascii="宋体" w:hAnsi="宋体"/>
          <w:sz w:val="18"/>
          <w:szCs w:val="18"/>
          <w:u w:val="single"/>
        </w:rPr>
        <w:t xml:space="preserve">     </w:t>
      </w:r>
      <w:r>
        <w:rPr>
          <w:rFonts w:hint="eastAsia" w:ascii="宋体" w:hAnsi="宋体"/>
          <w:sz w:val="18"/>
          <w:szCs w:val="18"/>
        </w:rPr>
        <w:t>月</w:t>
      </w:r>
      <w:r>
        <w:rPr>
          <w:rFonts w:hint="eastAsia" w:ascii="宋体" w:hAnsi="宋体"/>
          <w:sz w:val="18"/>
          <w:szCs w:val="18"/>
          <w:u w:val="single"/>
        </w:rPr>
        <w:t xml:space="preserve">     </w:t>
      </w:r>
      <w:r>
        <w:rPr>
          <w:rFonts w:hint="eastAsia" w:ascii="宋体" w:hAnsi="宋体"/>
          <w:sz w:val="18"/>
          <w:szCs w:val="18"/>
        </w:rPr>
        <w:t>日</w:t>
      </w:r>
    </w:p>
    <w:p>
      <w:pPr>
        <w:spacing w:line="240" w:lineRule="auto"/>
        <w:ind w:firstLine="0" w:firstLineChars="0"/>
        <w:jc w:val="center"/>
        <w:outlineLvl w:val="0"/>
        <w:rPr>
          <w:rFonts w:ascii="宋体" w:hAnsi="Times New Roman" w:cs="Times New Roman"/>
          <w:b/>
          <w:bCs/>
          <w:sz w:val="36"/>
          <w:szCs w:val="36"/>
        </w:rPr>
      </w:pPr>
      <w:r>
        <w:rPr>
          <w:rFonts w:ascii="宋体" w:hAnsi="宋体" w:cs="宋体"/>
          <w:b/>
          <w:bCs/>
          <w:sz w:val="36"/>
          <w:szCs w:val="36"/>
        </w:rPr>
        <w:t>HNCA</w:t>
      </w:r>
      <w:r>
        <w:rPr>
          <w:rFonts w:hint="eastAsia" w:ascii="宋体" w:hAnsi="宋体" w:cs="宋体"/>
          <w:b/>
          <w:bCs/>
          <w:sz w:val="36"/>
          <w:szCs w:val="36"/>
        </w:rPr>
        <w:t>企业数字证书业务受理单</w:t>
      </w:r>
    </w:p>
    <w:tbl>
      <w:tblPr>
        <w:tblStyle w:val="15"/>
        <w:tblpPr w:leftFromText="180" w:rightFromText="180" w:vertAnchor="page" w:horzAnchor="page" w:tblpX="900" w:tblpY="1177"/>
        <w:tblW w:w="100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10044" w:type="dxa"/>
            <w:vAlign w:val="center"/>
          </w:tcPr>
          <w:p>
            <w:pPr>
              <w:spacing w:line="240" w:lineRule="auto"/>
              <w:ind w:firstLine="0" w:firstLineChars="0"/>
              <w:rPr>
                <w:rFonts w:ascii="宋体" w:hAnsi="Times New Roman" w:cs="Times New Roman"/>
                <w:sz w:val="21"/>
                <w:szCs w:val="21"/>
                <w:u w:val="single"/>
              </w:rPr>
            </w:pPr>
            <w:r>
              <w:rPr>
                <w:rFonts w:hint="eastAsia" w:ascii="宋体" w:hAnsi="宋体" w:cs="宋体"/>
                <w:b/>
                <w:sz w:val="21"/>
                <w:szCs w:val="21"/>
              </w:rPr>
              <w:t>应用项目</w:t>
            </w:r>
            <w:r>
              <w:rPr>
                <w:rFonts w:hint="eastAsia" w:ascii="宋体" w:hAnsi="宋体" w:cs="宋体"/>
                <w:sz w:val="21"/>
                <w:szCs w:val="21"/>
              </w:rPr>
              <w:t>：□税务   □政府采购   □医疗卫生   □招投标   □其它</w:t>
            </w:r>
            <w:r>
              <w:rPr>
                <w:rFonts w:hint="eastAsia" w:ascii="宋体" w:hAnsi="宋体" w:cs="宋体"/>
                <w:sz w:val="21"/>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10044" w:type="dxa"/>
            <w:tcBorders>
              <w:bottom w:val="single" w:color="auto" w:sz="4" w:space="0"/>
            </w:tcBorders>
            <w:vAlign w:val="center"/>
          </w:tcPr>
          <w:p>
            <w:pPr>
              <w:spacing w:line="240" w:lineRule="auto"/>
              <w:ind w:firstLine="0" w:firstLineChars="0"/>
              <w:rPr>
                <w:rFonts w:ascii="宋体" w:hAnsi="宋体" w:cs="宋体"/>
                <w:b/>
                <w:sz w:val="21"/>
                <w:szCs w:val="21"/>
              </w:rPr>
            </w:pPr>
            <w:r>
              <w:rPr>
                <w:rFonts w:hint="eastAsia" w:ascii="宋体" w:hAnsi="宋体" w:cs="宋体"/>
                <w:b/>
                <w:sz w:val="21"/>
                <w:szCs w:val="21"/>
              </w:rPr>
              <w:t>基本信息：</w:t>
            </w:r>
          </w:p>
          <w:p>
            <w:pPr>
              <w:spacing w:line="240" w:lineRule="auto"/>
              <w:ind w:firstLine="0" w:firstLineChars="0"/>
              <w:rPr>
                <w:rFonts w:ascii="宋体" w:hAnsi="宋体" w:cs="宋体"/>
                <w:sz w:val="21"/>
                <w:szCs w:val="21"/>
              </w:rPr>
            </w:pPr>
            <w:r>
              <w:rPr>
                <w:rFonts w:hint="eastAsia" w:ascii="宋体" w:hAnsi="宋体" w:cs="宋体"/>
                <w:sz w:val="21"/>
                <w:szCs w:val="21"/>
              </w:rPr>
              <w:t>单位名称：</w:t>
            </w:r>
            <w:r>
              <w:rPr>
                <w:rFonts w:hint="eastAsia" w:ascii="宋体" w:hAnsi="宋体" w:cs="宋体"/>
                <w:sz w:val="21"/>
                <w:szCs w:val="21"/>
                <w:u w:val="single"/>
              </w:rPr>
              <w:t>　　　　　　　　　　　　　　　　　　　         　　　</w:t>
            </w:r>
            <w:r>
              <w:rPr>
                <w:rFonts w:ascii="宋体" w:hAnsi="宋体" w:cs="宋体"/>
                <w:sz w:val="21"/>
                <w:szCs w:val="21"/>
              </w:rPr>
              <w:t xml:space="preserve">  </w:t>
            </w:r>
            <w:r>
              <w:rPr>
                <w:rFonts w:hint="eastAsia" w:ascii="宋体" w:hAnsi="宋体" w:cs="宋体"/>
                <w:sz w:val="21"/>
                <w:szCs w:val="21"/>
              </w:rPr>
              <w:t>单位性质：□企业　□事业</w:t>
            </w:r>
          </w:p>
          <w:p>
            <w:pPr>
              <w:spacing w:line="240" w:lineRule="auto"/>
              <w:ind w:firstLine="0" w:firstLineChars="0"/>
              <w:rPr>
                <w:rFonts w:ascii="宋体" w:hAnsi="宋体" w:cs="宋体"/>
                <w:sz w:val="21"/>
                <w:szCs w:val="21"/>
                <w:u w:val="single"/>
              </w:rPr>
            </w:pPr>
            <w:r>
              <w:rPr>
                <w:rFonts w:hint="eastAsia" w:ascii="宋体" w:hAnsi="宋体" w:cs="宋体"/>
                <w:sz w:val="21"/>
                <w:szCs w:val="21"/>
              </w:rPr>
              <w:t>单位地址：</w:t>
            </w:r>
            <w:r>
              <w:rPr>
                <w:rFonts w:hint="eastAsia" w:ascii="宋体" w:hAnsi="宋体" w:cs="宋体"/>
                <w:sz w:val="21"/>
                <w:szCs w:val="21"/>
                <w:u w:val="single"/>
              </w:rPr>
              <w:t>　　　　　　　　　　　　　　　　　　　　        　　</w:t>
            </w:r>
            <w:r>
              <w:rPr>
                <w:rFonts w:ascii="宋体" w:hAnsi="宋体" w:cs="宋体"/>
                <w:sz w:val="21"/>
                <w:szCs w:val="21"/>
                <w:u w:val="single"/>
              </w:rPr>
              <w:t xml:space="preserve"> </w:t>
            </w:r>
            <w:r>
              <w:rPr>
                <w:rFonts w:ascii="宋体" w:hAnsi="宋体" w:cs="宋体"/>
                <w:sz w:val="21"/>
                <w:szCs w:val="21"/>
              </w:rPr>
              <w:t xml:space="preserve">  </w:t>
            </w:r>
            <w:r>
              <w:rPr>
                <w:rFonts w:hint="eastAsia" w:ascii="宋体" w:hAnsi="宋体" w:cs="宋体"/>
                <w:sz w:val="21"/>
                <w:szCs w:val="21"/>
              </w:rPr>
              <w:t>单位电话：</w:t>
            </w:r>
            <w:r>
              <w:rPr>
                <w:rFonts w:hint="eastAsia" w:ascii="宋体" w:hAnsi="宋体" w:cs="宋体"/>
                <w:sz w:val="21"/>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10044" w:type="dxa"/>
            <w:tcBorders>
              <w:top w:val="single" w:color="auto" w:sz="4" w:space="0"/>
              <w:bottom w:val="dashSmallGap" w:color="auto" w:sz="4" w:space="0"/>
            </w:tcBorders>
            <w:vAlign w:val="center"/>
          </w:tcPr>
          <w:p>
            <w:pPr>
              <w:spacing w:line="240" w:lineRule="auto"/>
              <w:ind w:firstLine="0" w:firstLineChars="0"/>
              <w:rPr>
                <w:rFonts w:ascii="宋体" w:hAnsi="宋体" w:cs="宋体"/>
                <w:b/>
                <w:sz w:val="21"/>
                <w:szCs w:val="21"/>
              </w:rPr>
            </w:pPr>
            <w:r>
              <w:rPr>
                <w:rFonts w:hint="eastAsia" w:ascii="宋体" w:hAnsi="宋体" w:cs="宋体"/>
                <w:b/>
                <w:sz w:val="21"/>
                <w:szCs w:val="21"/>
              </w:rPr>
              <w:t>证书新制：</w:t>
            </w:r>
          </w:p>
          <w:p>
            <w:pPr>
              <w:spacing w:line="240" w:lineRule="auto"/>
              <w:ind w:firstLine="0" w:firstLineChars="0"/>
              <w:rPr>
                <w:rFonts w:ascii="宋体" w:hAnsi="宋体" w:cs="宋体"/>
                <w:b/>
                <w:sz w:val="21"/>
                <w:szCs w:val="21"/>
              </w:rPr>
            </w:pPr>
            <w:r>
              <w:rPr>
                <w:rFonts w:hint="eastAsia" w:ascii="宋体" w:hAnsi="宋体" w:cs="宋体"/>
                <w:sz w:val="21"/>
                <w:szCs w:val="21"/>
              </w:rPr>
              <w:t xml:space="preserve">□载有统一社会信用代码的营业执照             证件号码 </w:t>
            </w:r>
            <w:r>
              <w:rPr>
                <w:rFonts w:ascii="宋体" w:hAnsi="宋体" w:cs="宋体"/>
                <w:sz w:val="21"/>
                <w:szCs w:val="21"/>
                <w:u w:val="single"/>
              </w:rPr>
              <w:t xml:space="preserve">                           </w:t>
            </w:r>
            <w:r>
              <w:rPr>
                <w:rFonts w:hint="eastAsia" w:ascii="宋体" w:hAnsi="宋体" w:cs="宋体"/>
                <w:sz w:val="21"/>
                <w:szCs w:val="21"/>
                <w:u w:val="single"/>
              </w:rPr>
              <w:t xml:space="preserve">  </w:t>
            </w:r>
            <w:r>
              <w:rPr>
                <w:rFonts w:ascii="宋体" w:hAnsi="宋体" w:cs="宋体"/>
                <w:sz w:val="21"/>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1" w:hRule="atLeast"/>
        </w:trPr>
        <w:tc>
          <w:tcPr>
            <w:tcW w:w="10044" w:type="dxa"/>
            <w:tcBorders>
              <w:top w:val="dashSmallGap" w:color="auto" w:sz="4" w:space="0"/>
            </w:tcBorders>
            <w:vAlign w:val="center"/>
          </w:tcPr>
          <w:p>
            <w:pPr>
              <w:spacing w:line="240" w:lineRule="auto"/>
              <w:ind w:firstLine="0" w:firstLineChars="0"/>
              <w:rPr>
                <w:rFonts w:ascii="宋体" w:hAnsi="宋体" w:cs="宋体"/>
                <w:b/>
                <w:i/>
                <w:sz w:val="21"/>
                <w:szCs w:val="21"/>
              </w:rPr>
            </w:pPr>
            <w:r>
              <w:rPr>
                <w:rFonts w:hint="eastAsia" w:ascii="宋体" w:hAnsi="宋体" w:cs="宋体"/>
                <w:b/>
                <w:i/>
                <w:sz w:val="21"/>
                <w:szCs w:val="21"/>
              </w:rPr>
              <w:t>以下根据项目要求选填（至少选填一项）：</w:t>
            </w:r>
          </w:p>
          <w:p>
            <w:pPr>
              <w:spacing w:line="240" w:lineRule="auto"/>
              <w:ind w:firstLine="0" w:firstLineChars="0"/>
              <w:rPr>
                <w:rFonts w:ascii="Times New Roman" w:hAnsi="Times New Roman" w:cs="Times New Roman"/>
                <w:sz w:val="21"/>
                <w:szCs w:val="21"/>
              </w:rPr>
            </w:pPr>
            <w:r>
              <w:rPr>
                <w:rFonts w:hint="eastAsia" w:ascii="宋体" w:hAnsi="宋体" w:cs="宋体"/>
                <w:sz w:val="21"/>
                <w:szCs w:val="21"/>
              </w:rPr>
              <w:t>□1、法人/</w:t>
            </w:r>
            <w:r>
              <w:rPr>
                <w:rFonts w:ascii="Times New Roman" w:hAnsi="Times New Roman" w:cs="Times New Roman"/>
                <w:sz w:val="21"/>
                <w:szCs w:val="21"/>
              </w:rPr>
              <w:t>工商营业执照</w:t>
            </w:r>
            <w:r>
              <w:rPr>
                <w:rFonts w:hint="eastAsia" w:ascii="Times New Roman" w:hAnsi="Times New Roman" w:cs="Times New Roman"/>
                <w:sz w:val="21"/>
                <w:szCs w:val="21"/>
              </w:rPr>
              <w:t xml:space="preserve">    </w:t>
            </w:r>
            <w:r>
              <w:rPr>
                <w:rFonts w:ascii="Times New Roman" w:hAnsi="Times New Roman" w:cs="Times New Roman"/>
                <w:sz w:val="21"/>
                <w:szCs w:val="21"/>
              </w:rPr>
              <w:t xml:space="preserve"> </w:t>
            </w:r>
            <w:r>
              <w:rPr>
                <w:rFonts w:hint="eastAsia" w:ascii="宋体" w:hAnsi="宋体" w:cs="宋体"/>
                <w:sz w:val="21"/>
                <w:szCs w:val="21"/>
              </w:rPr>
              <w:t>□2、</w:t>
            </w:r>
            <w:r>
              <w:rPr>
                <w:rFonts w:ascii="Times New Roman" w:hAnsi="Times New Roman" w:cs="Times New Roman"/>
                <w:sz w:val="21"/>
                <w:szCs w:val="21"/>
              </w:rPr>
              <w:t>税务登记证</w:t>
            </w:r>
            <w:r>
              <w:rPr>
                <w:rFonts w:hint="eastAsia" w:ascii="Times New Roman" w:hAnsi="Times New Roman" w:cs="Times New Roman"/>
                <w:sz w:val="21"/>
                <w:szCs w:val="21"/>
              </w:rPr>
              <w:t xml:space="preserve">     </w:t>
            </w:r>
            <w:r>
              <w:rPr>
                <w:rFonts w:hint="eastAsia" w:ascii="宋体" w:hAnsi="宋体" w:cs="宋体"/>
                <w:sz w:val="21"/>
                <w:szCs w:val="21"/>
              </w:rPr>
              <w:t>□3、</w:t>
            </w:r>
            <w:r>
              <w:rPr>
                <w:rFonts w:hint="eastAsia" w:ascii="Times New Roman" w:hAnsi="Times New Roman" w:cs="Times New Roman"/>
                <w:sz w:val="21"/>
                <w:szCs w:val="21"/>
              </w:rPr>
              <w:t xml:space="preserve">组织机构代码证    </w:t>
            </w:r>
            <w:r>
              <w:rPr>
                <w:rFonts w:hint="eastAsia" w:ascii="宋体" w:hAnsi="宋体" w:cs="宋体"/>
                <w:sz w:val="21"/>
                <w:szCs w:val="21"/>
              </w:rPr>
              <w:t>□4、</w:t>
            </w:r>
            <w:r>
              <w:rPr>
                <w:rFonts w:ascii="Times New Roman" w:hAnsi="Times New Roman" w:cs="Times New Roman"/>
                <w:sz w:val="21"/>
                <w:szCs w:val="21"/>
              </w:rPr>
              <w:t>社会团体登记证</w:t>
            </w:r>
            <w:r>
              <w:rPr>
                <w:rFonts w:hint="eastAsia" w:ascii="Times New Roman" w:hAnsi="Times New Roman" w:cs="Times New Roman"/>
                <w:sz w:val="21"/>
                <w:szCs w:val="21"/>
              </w:rPr>
              <w:t xml:space="preserve">      </w:t>
            </w:r>
          </w:p>
          <w:p>
            <w:pPr>
              <w:spacing w:line="240" w:lineRule="auto"/>
              <w:ind w:firstLine="0" w:firstLineChars="0"/>
              <w:rPr>
                <w:rFonts w:ascii="Times New Roman" w:hAnsi="Times New Roman" w:cs="Times New Roman"/>
                <w:sz w:val="21"/>
                <w:szCs w:val="21"/>
              </w:rPr>
            </w:pPr>
            <w:r>
              <w:rPr>
                <w:rFonts w:hint="eastAsia" w:ascii="宋体" w:hAnsi="宋体" w:cs="宋体"/>
                <w:sz w:val="21"/>
                <w:szCs w:val="21"/>
              </w:rPr>
              <w:t>□5、</w:t>
            </w:r>
            <w:r>
              <w:rPr>
                <w:rFonts w:ascii="Times New Roman" w:hAnsi="Times New Roman" w:cs="Times New Roman"/>
                <w:sz w:val="21"/>
                <w:szCs w:val="21"/>
              </w:rPr>
              <w:t>事业单位法人登记证</w:t>
            </w:r>
            <w:r>
              <w:rPr>
                <w:rFonts w:hint="eastAsia" w:ascii="Times New Roman" w:hAnsi="Times New Roman" w:cs="Times New Roman"/>
                <w:sz w:val="21"/>
                <w:szCs w:val="21"/>
              </w:rPr>
              <w:t xml:space="preserve">    </w:t>
            </w:r>
            <w:r>
              <w:rPr>
                <w:rFonts w:hint="eastAsia" w:ascii="宋体" w:hAnsi="宋体" w:cs="宋体"/>
                <w:sz w:val="21"/>
                <w:szCs w:val="21"/>
              </w:rPr>
              <w:t>□6、</w:t>
            </w:r>
            <w:r>
              <w:rPr>
                <w:rFonts w:ascii="Times New Roman" w:hAnsi="Times New Roman" w:cs="Times New Roman"/>
                <w:sz w:val="21"/>
                <w:szCs w:val="21"/>
              </w:rPr>
              <w:t>政府批文</w:t>
            </w:r>
            <w:r>
              <w:rPr>
                <w:rFonts w:hint="eastAsia" w:ascii="Times New Roman" w:hAnsi="Times New Roman" w:cs="Times New Roman"/>
                <w:sz w:val="21"/>
                <w:szCs w:val="21"/>
              </w:rPr>
              <w:t xml:space="preserve">       </w:t>
            </w:r>
            <w:r>
              <w:rPr>
                <w:rFonts w:hint="eastAsia" w:ascii="宋体" w:hAnsi="宋体" w:cs="宋体"/>
                <w:sz w:val="21"/>
                <w:szCs w:val="21"/>
              </w:rPr>
              <w:t>□7、</w:t>
            </w:r>
            <w:r>
              <w:rPr>
                <w:rFonts w:ascii="Times New Roman" w:hAnsi="Times New Roman" w:cs="Times New Roman"/>
                <w:sz w:val="21"/>
                <w:szCs w:val="21"/>
              </w:rPr>
              <w:t>其他</w:t>
            </w:r>
            <w:r>
              <w:rPr>
                <w:rFonts w:hint="eastAsia" w:ascii="Times New Roman" w:hAnsi="Times New Roman" w:cs="Times New Roman"/>
                <w:sz w:val="21"/>
                <w:szCs w:val="21"/>
              </w:rPr>
              <w:t>有效证件</w:t>
            </w:r>
          </w:p>
          <w:p>
            <w:pPr>
              <w:spacing w:line="240" w:lineRule="auto"/>
              <w:ind w:firstLine="0" w:firstLineChars="0"/>
              <w:rPr>
                <w:rFonts w:ascii="宋体" w:hAnsi="宋体" w:cs="宋体"/>
                <w:b/>
                <w:sz w:val="21"/>
                <w:szCs w:val="21"/>
                <w:u w:val="single"/>
              </w:rPr>
            </w:pPr>
            <w:r>
              <w:rPr>
                <w:rFonts w:hint="eastAsia" w:ascii="宋体" w:hAnsi="宋体" w:cs="宋体"/>
                <w:sz w:val="21"/>
                <w:szCs w:val="21"/>
              </w:rPr>
              <w:t>序号（ ）证件号码：</w:t>
            </w:r>
            <w:r>
              <w:rPr>
                <w:rFonts w:hint="eastAsia" w:ascii="宋体" w:hAnsi="宋体" w:cs="宋体"/>
                <w:sz w:val="21"/>
                <w:szCs w:val="21"/>
                <w:u w:val="single"/>
              </w:rPr>
              <w:t xml:space="preserve">                        </w:t>
            </w:r>
            <w:r>
              <w:rPr>
                <w:rFonts w:ascii="宋体" w:hAnsi="宋体" w:cs="宋体"/>
                <w:sz w:val="21"/>
                <w:szCs w:val="21"/>
              </w:rPr>
              <w:t xml:space="preserve">   </w:t>
            </w:r>
            <w:r>
              <w:rPr>
                <w:rFonts w:hint="eastAsia" w:ascii="宋体" w:hAnsi="宋体" w:cs="宋体"/>
                <w:sz w:val="21"/>
                <w:szCs w:val="21"/>
              </w:rPr>
              <w:t xml:space="preserve"> 序号（ ）证件号码：</w:t>
            </w:r>
            <w:r>
              <w:rPr>
                <w:rFonts w:hint="eastAsia" w:ascii="宋体" w:hAnsi="宋体" w:cs="宋体"/>
                <w:sz w:val="21"/>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0044" w:type="dxa"/>
            <w:vAlign w:val="center"/>
          </w:tcPr>
          <w:p>
            <w:pPr>
              <w:spacing w:line="240" w:lineRule="auto"/>
              <w:ind w:firstLine="0" w:firstLineChars="0"/>
              <w:rPr>
                <w:rFonts w:ascii="宋体" w:hAnsi="Times New Roman" w:cs="Times New Roman"/>
                <w:b/>
                <w:bCs/>
                <w:sz w:val="24"/>
                <w:szCs w:val="24"/>
              </w:rPr>
            </w:pPr>
            <w:r>
              <w:rPr>
                <w:rFonts w:hint="eastAsia" w:ascii="宋体" w:hAnsi="宋体" w:cs="宋体"/>
                <w:b/>
                <w:bCs/>
                <w:sz w:val="21"/>
                <w:szCs w:val="21"/>
              </w:rPr>
              <w:t>证书更新</w:t>
            </w:r>
            <w:r>
              <w:rPr>
                <w:rFonts w:hint="eastAsia" w:ascii="宋体" w:hAnsi="宋体" w:cs="宋体"/>
                <w:sz w:val="21"/>
                <w:szCs w:val="21"/>
              </w:rPr>
              <w:t>：</w:t>
            </w:r>
            <w:r>
              <w:rPr>
                <w:rFonts w:ascii="宋体" w:hAnsi="宋体" w:cs="宋体"/>
                <w:sz w:val="21"/>
                <w:szCs w:val="21"/>
              </w:rPr>
              <w:t xml:space="preserve"> </w:t>
            </w:r>
            <w:r>
              <w:rPr>
                <w:rFonts w:hint="eastAsia" w:ascii="宋体" w:hAnsi="宋体" w:cs="宋体"/>
                <w:sz w:val="21"/>
                <w:szCs w:val="21"/>
              </w:rPr>
              <w:t>□延期</w:t>
            </w:r>
            <w:r>
              <w:rPr>
                <w:rFonts w:ascii="宋体" w:hAnsi="宋体" w:cs="宋体"/>
                <w:sz w:val="21"/>
                <w:szCs w:val="21"/>
              </w:rPr>
              <w:t xml:space="preserve">      </w:t>
            </w:r>
            <w:r>
              <w:rPr>
                <w:rFonts w:hint="eastAsia" w:ascii="宋体" w:hAnsi="宋体" w:cs="宋体"/>
                <w:sz w:val="21"/>
                <w:szCs w:val="21"/>
              </w:rPr>
              <w:t>□挂失补办</w:t>
            </w:r>
            <w:r>
              <w:rPr>
                <w:rFonts w:ascii="宋体" w:hAnsi="宋体" w:cs="宋体"/>
                <w:sz w:val="21"/>
                <w:szCs w:val="21"/>
              </w:rPr>
              <w:t xml:space="preserve">     </w:t>
            </w:r>
            <w:r>
              <w:rPr>
                <w:rFonts w:hint="eastAsia" w:ascii="宋体" w:hAnsi="宋体" w:cs="宋体"/>
                <w:sz w:val="21"/>
                <w:szCs w:val="21"/>
              </w:rPr>
              <w:t>□换</w:t>
            </w:r>
            <w:r>
              <w:rPr>
                <w:rFonts w:ascii="宋体" w:hAnsi="宋体" w:cs="宋体"/>
                <w:sz w:val="21"/>
                <w:szCs w:val="21"/>
              </w:rPr>
              <w:t xml:space="preserve">KEY     </w:t>
            </w:r>
            <w:r>
              <w:rPr>
                <w:rFonts w:hint="eastAsia" w:ascii="宋体" w:hAnsi="宋体" w:cs="宋体"/>
                <w:sz w:val="21"/>
                <w:szCs w:val="21"/>
              </w:rPr>
              <w:t>□补发</w:t>
            </w:r>
            <w:r>
              <w:rPr>
                <w:rFonts w:ascii="宋体" w:hAnsi="宋体" w:cs="宋体"/>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4" w:hRule="atLeast"/>
        </w:trPr>
        <w:tc>
          <w:tcPr>
            <w:tcW w:w="10044" w:type="dxa"/>
            <w:tcBorders>
              <w:bottom w:val="single" w:color="auto" w:sz="4" w:space="0"/>
            </w:tcBorders>
            <w:vAlign w:val="center"/>
          </w:tcPr>
          <w:p>
            <w:pPr>
              <w:spacing w:line="240" w:lineRule="auto"/>
              <w:ind w:firstLine="0" w:firstLineChars="0"/>
              <w:rPr>
                <w:rFonts w:ascii="宋体" w:hAnsi="宋体" w:cs="宋体"/>
                <w:sz w:val="21"/>
                <w:szCs w:val="21"/>
              </w:rPr>
            </w:pPr>
            <w:r>
              <w:rPr>
                <w:rFonts w:hint="eastAsia" w:ascii="宋体" w:hAnsi="宋体" w:cs="宋体"/>
                <w:b/>
                <w:bCs/>
                <w:sz w:val="21"/>
                <w:szCs w:val="21"/>
              </w:rPr>
              <w:t>证书变更：</w:t>
            </w:r>
            <w:r>
              <w:rPr>
                <w:rFonts w:hint="eastAsia" w:ascii="宋体" w:hAnsi="宋体" w:cs="宋体"/>
                <w:sz w:val="21"/>
                <w:szCs w:val="21"/>
              </w:rPr>
              <w:t>□1、变更税号</w:t>
            </w:r>
            <w:r>
              <w:rPr>
                <w:rFonts w:ascii="宋体" w:hAnsi="宋体" w:cs="宋体"/>
                <w:sz w:val="21"/>
                <w:szCs w:val="21"/>
              </w:rPr>
              <w:t xml:space="preserve">    </w:t>
            </w:r>
            <w:r>
              <w:rPr>
                <w:rFonts w:hint="eastAsia" w:ascii="宋体" w:hAnsi="宋体" w:cs="宋体"/>
                <w:sz w:val="21"/>
                <w:szCs w:val="21"/>
              </w:rPr>
              <w:t>□2、变更名称</w:t>
            </w:r>
            <w:r>
              <w:rPr>
                <w:rFonts w:ascii="宋体" w:hAnsi="宋体" w:cs="宋体"/>
                <w:sz w:val="21"/>
                <w:szCs w:val="21"/>
              </w:rPr>
              <w:t xml:space="preserve">    </w:t>
            </w:r>
            <w:r>
              <w:rPr>
                <w:rFonts w:hint="eastAsia" w:ascii="宋体" w:hAnsi="宋体" w:cs="宋体"/>
                <w:sz w:val="21"/>
                <w:szCs w:val="21"/>
              </w:rPr>
              <w:t>□3、变更组织机构代码号</w:t>
            </w:r>
            <w:r>
              <w:rPr>
                <w:rFonts w:ascii="宋体" w:hAnsi="宋体" w:cs="宋体"/>
                <w:sz w:val="21"/>
                <w:szCs w:val="21"/>
              </w:rPr>
              <w:t xml:space="preserve">  </w:t>
            </w:r>
            <w:r>
              <w:rPr>
                <w:rFonts w:hint="eastAsia" w:ascii="宋体" w:hAnsi="宋体" w:cs="宋体"/>
                <w:sz w:val="21"/>
                <w:szCs w:val="21"/>
              </w:rPr>
              <w:t xml:space="preserve"> </w:t>
            </w:r>
            <w:r>
              <w:rPr>
                <w:rFonts w:ascii="宋体" w:hAnsi="宋体" w:cs="宋体"/>
                <w:sz w:val="21"/>
                <w:szCs w:val="21"/>
              </w:rPr>
              <w:t xml:space="preserve"> </w:t>
            </w:r>
            <w:r>
              <w:rPr>
                <w:rFonts w:hint="eastAsia" w:ascii="宋体" w:hAnsi="宋体" w:cs="宋体"/>
                <w:sz w:val="21"/>
                <w:szCs w:val="21"/>
              </w:rPr>
              <w:t>□4、变更其它</w:t>
            </w:r>
          </w:p>
          <w:p>
            <w:pPr>
              <w:spacing w:line="240" w:lineRule="auto"/>
              <w:ind w:firstLine="0" w:firstLineChars="0"/>
              <w:rPr>
                <w:rFonts w:ascii="宋体" w:hAnsi="Times New Roman" w:cs="宋体"/>
                <w:sz w:val="21"/>
                <w:szCs w:val="21"/>
                <w:u w:val="single"/>
              </w:rPr>
            </w:pPr>
            <w:r>
              <w:rPr>
                <w:rFonts w:hint="eastAsia" w:ascii="宋体" w:hAnsi="宋体" w:cs="宋体"/>
                <w:sz w:val="21"/>
                <w:szCs w:val="21"/>
              </w:rPr>
              <w:t>序号（ ）原信息：</w:t>
            </w:r>
            <w:r>
              <w:rPr>
                <w:rFonts w:ascii="宋体" w:hAnsi="宋体" w:cs="宋体"/>
                <w:sz w:val="21"/>
                <w:szCs w:val="21"/>
                <w:u w:val="single"/>
              </w:rPr>
              <w:t xml:space="preserve">            </w:t>
            </w:r>
            <w:r>
              <w:rPr>
                <w:rFonts w:hint="eastAsia" w:ascii="宋体" w:hAnsi="宋体" w:cs="宋体"/>
                <w:sz w:val="21"/>
                <w:szCs w:val="21"/>
                <w:u w:val="single"/>
              </w:rPr>
              <w:t xml:space="preserve">                 </w:t>
            </w:r>
            <w:r>
              <w:rPr>
                <w:rFonts w:ascii="宋体" w:hAnsi="宋体" w:cs="宋体"/>
                <w:sz w:val="21"/>
                <w:szCs w:val="21"/>
                <w:u w:val="single"/>
              </w:rPr>
              <w:t xml:space="preserve">     </w:t>
            </w:r>
            <w:r>
              <w:rPr>
                <w:rFonts w:hint="eastAsia" w:ascii="宋体" w:hAnsi="宋体" w:cs="宋体"/>
                <w:sz w:val="21"/>
                <w:szCs w:val="21"/>
              </w:rPr>
              <w:t xml:space="preserve"> 新信息：</w:t>
            </w:r>
            <w:r>
              <w:rPr>
                <w:rFonts w:hint="eastAsia" w:ascii="宋体" w:hAnsi="宋体" w:cs="宋体"/>
                <w:sz w:val="21"/>
                <w:szCs w:val="21"/>
                <w:u w:val="single"/>
              </w:rPr>
              <w:t xml:space="preserve">                                  </w:t>
            </w:r>
          </w:p>
          <w:p>
            <w:pPr>
              <w:spacing w:line="240" w:lineRule="auto"/>
              <w:ind w:firstLine="0" w:firstLineChars="0"/>
              <w:rPr>
                <w:rFonts w:ascii="宋体" w:hAnsi="宋体" w:cs="宋体"/>
                <w:sz w:val="21"/>
                <w:szCs w:val="21"/>
                <w:u w:val="single"/>
              </w:rPr>
            </w:pPr>
            <w:r>
              <w:rPr>
                <w:rFonts w:hint="eastAsia" w:ascii="宋体" w:hAnsi="宋体" w:cs="宋体"/>
                <w:sz w:val="21"/>
                <w:szCs w:val="21"/>
              </w:rPr>
              <w:t>序号（ ）原信息：</w:t>
            </w:r>
            <w:r>
              <w:rPr>
                <w:rFonts w:ascii="宋体" w:hAnsi="宋体" w:cs="宋体"/>
                <w:sz w:val="21"/>
                <w:szCs w:val="21"/>
                <w:u w:val="single"/>
              </w:rPr>
              <w:t xml:space="preserve">            </w:t>
            </w:r>
            <w:r>
              <w:rPr>
                <w:rFonts w:hint="eastAsia" w:ascii="宋体" w:hAnsi="宋体" w:cs="宋体"/>
                <w:sz w:val="21"/>
                <w:szCs w:val="21"/>
                <w:u w:val="single"/>
              </w:rPr>
              <w:t xml:space="preserve">       </w:t>
            </w:r>
            <w:r>
              <w:rPr>
                <w:rFonts w:ascii="宋体" w:hAnsi="宋体" w:cs="宋体"/>
                <w:sz w:val="21"/>
                <w:szCs w:val="21"/>
                <w:u w:val="single"/>
              </w:rPr>
              <w:t xml:space="preserve"> </w:t>
            </w:r>
            <w:r>
              <w:rPr>
                <w:rFonts w:hint="eastAsia" w:ascii="宋体" w:hAnsi="宋体" w:cs="宋体"/>
                <w:sz w:val="21"/>
                <w:szCs w:val="21"/>
                <w:u w:val="single"/>
              </w:rPr>
              <w:t xml:space="preserve">           </w:t>
            </w:r>
            <w:r>
              <w:rPr>
                <w:rFonts w:ascii="宋体" w:hAnsi="宋体" w:cs="宋体"/>
                <w:sz w:val="21"/>
                <w:szCs w:val="21"/>
                <w:u w:val="single"/>
              </w:rPr>
              <w:t xml:space="preserve">   </w:t>
            </w:r>
            <w:r>
              <w:rPr>
                <w:rFonts w:ascii="宋体" w:hAnsi="宋体" w:cs="宋体"/>
                <w:sz w:val="21"/>
                <w:szCs w:val="21"/>
              </w:rPr>
              <w:t xml:space="preserve"> </w:t>
            </w:r>
            <w:r>
              <w:rPr>
                <w:rFonts w:hint="eastAsia" w:ascii="宋体" w:hAnsi="宋体" w:cs="宋体"/>
                <w:sz w:val="21"/>
                <w:szCs w:val="21"/>
              </w:rPr>
              <w:t>新信息：</w:t>
            </w:r>
            <w:r>
              <w:rPr>
                <w:rFonts w:hint="eastAsia" w:ascii="宋体" w:hAnsi="宋体" w:cs="宋体"/>
                <w:sz w:val="21"/>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10044" w:type="dxa"/>
            <w:tcBorders>
              <w:top w:val="single" w:color="auto" w:sz="4" w:space="0"/>
            </w:tcBorders>
            <w:vAlign w:val="center"/>
          </w:tcPr>
          <w:p>
            <w:pPr>
              <w:spacing w:line="240" w:lineRule="auto"/>
              <w:ind w:firstLine="0" w:firstLineChars="0"/>
              <w:rPr>
                <w:rFonts w:ascii="宋体" w:hAnsi="宋体" w:cs="宋体"/>
                <w:b/>
                <w:bCs/>
                <w:sz w:val="24"/>
                <w:szCs w:val="24"/>
              </w:rPr>
            </w:pPr>
            <w:r>
              <w:rPr>
                <w:rFonts w:hint="eastAsia" w:ascii="宋体" w:hAnsi="宋体" w:cs="宋体"/>
                <w:b/>
                <w:bCs/>
                <w:sz w:val="21"/>
                <w:szCs w:val="21"/>
              </w:rPr>
              <w:t>其它业务：</w:t>
            </w:r>
            <w:r>
              <w:rPr>
                <w:rFonts w:hint="eastAsia" w:ascii="宋体" w:hAnsi="宋体" w:cs="宋体"/>
                <w:sz w:val="21"/>
                <w:szCs w:val="21"/>
              </w:rPr>
              <w:t>□撤销    □订购结束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5" w:hRule="atLeast"/>
        </w:trPr>
        <w:tc>
          <w:tcPr>
            <w:tcW w:w="10044" w:type="dxa"/>
            <w:vAlign w:val="center"/>
          </w:tcPr>
          <w:p>
            <w:pPr>
              <w:spacing w:line="240" w:lineRule="auto"/>
              <w:ind w:firstLine="0" w:firstLineChars="0"/>
              <w:rPr>
                <w:rFonts w:ascii="宋体" w:hAnsi="Times New Roman" w:cs="Times New Roman"/>
                <w:b/>
                <w:bCs/>
                <w:sz w:val="21"/>
                <w:szCs w:val="21"/>
              </w:rPr>
            </w:pPr>
            <w:r>
              <w:rPr>
                <w:rFonts w:hint="eastAsia" w:ascii="宋体" w:hAnsi="宋体" w:cs="宋体"/>
                <w:b/>
                <w:bCs/>
                <w:sz w:val="21"/>
                <w:szCs w:val="21"/>
              </w:rPr>
              <w:t>用户须知：</w:t>
            </w:r>
          </w:p>
          <w:p>
            <w:pPr>
              <w:spacing w:line="240" w:lineRule="auto"/>
              <w:ind w:firstLine="0" w:firstLineChars="0"/>
              <w:rPr>
                <w:rFonts w:ascii="宋体" w:hAnsi="Times New Roman" w:cs="Times New Roman"/>
                <w:sz w:val="21"/>
                <w:szCs w:val="21"/>
              </w:rPr>
            </w:pPr>
            <w:r>
              <w:rPr>
                <w:rFonts w:hint="eastAsia" w:ascii="宋体" w:hAnsi="宋体" w:cs="宋体"/>
                <w:sz w:val="21"/>
                <w:szCs w:val="21"/>
              </w:rPr>
              <w:t>■</w:t>
            </w:r>
            <w:r>
              <w:rPr>
                <w:rFonts w:ascii="宋体" w:hAnsi="宋体" w:cs="宋体"/>
                <w:sz w:val="21"/>
                <w:szCs w:val="21"/>
              </w:rPr>
              <w:t xml:space="preserve"> </w:t>
            </w:r>
            <w:r>
              <w:rPr>
                <w:rFonts w:hint="eastAsia" w:ascii="宋体" w:hAnsi="宋体" w:cs="宋体"/>
                <w:sz w:val="21"/>
                <w:szCs w:val="21"/>
              </w:rPr>
              <w:t>在填写登记单之前，请认真阅读《</w:t>
            </w:r>
            <w:r>
              <w:rPr>
                <w:rFonts w:ascii="宋体" w:hAnsi="宋体" w:cs="宋体"/>
                <w:sz w:val="21"/>
                <w:szCs w:val="21"/>
              </w:rPr>
              <w:t>HNCA</w:t>
            </w:r>
            <w:r>
              <w:rPr>
                <w:rFonts w:hint="eastAsia" w:ascii="宋体" w:hAnsi="宋体" w:cs="宋体"/>
                <w:sz w:val="21"/>
                <w:szCs w:val="21"/>
              </w:rPr>
              <w:t>电子认证服务协议》和《HNCA电子认证业务规则》。</w:t>
            </w:r>
          </w:p>
          <w:p>
            <w:pPr>
              <w:widowControl w:val="0"/>
              <w:ind w:firstLine="0"/>
              <w:jc w:val="both"/>
              <w:rPr>
                <w:rFonts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w:t>
            </w:r>
            <w:r>
              <w:rPr>
                <w:rFonts w:ascii="宋体" w:hAnsi="宋体" w:eastAsia="宋体" w:cs="宋体"/>
                <w:kern w:val="2"/>
                <w:sz w:val="21"/>
                <w:szCs w:val="21"/>
                <w:lang w:val="en-US" w:eastAsia="zh-CN" w:bidi="ar-SA"/>
              </w:rPr>
              <w:t xml:space="preserve"> </w:t>
            </w:r>
            <w:r>
              <w:rPr>
                <w:rFonts w:hint="eastAsia" w:ascii="宋体" w:hAnsi="宋体" w:eastAsia="宋体" w:cs="宋体"/>
                <w:kern w:val="2"/>
                <w:sz w:val="21"/>
                <w:szCs w:val="21"/>
                <w:lang w:val="en-US" w:eastAsia="zh-CN" w:bidi="ar-SA"/>
              </w:rPr>
              <w:t>企业需提交：</w:t>
            </w:r>
            <w:r>
              <w:rPr>
                <w:rFonts w:ascii="宋体" w:hAnsi="宋体" w:eastAsia="宋体" w:cs="宋体"/>
                <w:kern w:val="2"/>
                <w:sz w:val="21"/>
                <w:szCs w:val="21"/>
                <w:lang w:val="en-US" w:eastAsia="zh-CN" w:bidi="ar-SA"/>
              </w:rPr>
              <w:t>1</w:t>
            </w:r>
            <w:r>
              <w:rPr>
                <w:rFonts w:hint="eastAsia" w:ascii="宋体" w:hAnsi="宋体" w:eastAsia="宋体" w:cs="宋体"/>
                <w:kern w:val="2"/>
                <w:sz w:val="21"/>
                <w:szCs w:val="21"/>
                <w:lang w:val="en-US" w:eastAsia="zh-CN" w:bidi="ar-SA"/>
              </w:rPr>
              <w:t>、载有统一社会信用代码的营业执照副本复印件加盖公章一份；</w:t>
            </w:r>
          </w:p>
          <w:p>
            <w:pPr>
              <w:widowControl w:val="0"/>
              <w:ind w:left="2450" w:leftChars="650" w:hanging="630" w:hangingChars="300"/>
              <w:jc w:val="both"/>
              <w:rPr>
                <w:rFonts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 xml:space="preserve">    【或提供旧版《工商营业执照（副本）》、《税务登记证（副本）》、《组织机构代码证（副本）》 复印件（均须加盖公章）,根据应用项目需要选择】</w:t>
            </w:r>
          </w:p>
          <w:p>
            <w:pPr>
              <w:spacing w:line="240" w:lineRule="auto"/>
              <w:ind w:firstLine="1575" w:firstLineChars="750"/>
              <w:rPr>
                <w:rFonts w:ascii="宋体" w:hAnsi="宋体" w:cs="宋体"/>
                <w:sz w:val="21"/>
                <w:szCs w:val="21"/>
              </w:rPr>
            </w:pPr>
            <w:r>
              <w:rPr>
                <w:rFonts w:ascii="宋体" w:hAnsi="宋体" w:cs="宋体"/>
                <w:sz w:val="21"/>
                <w:szCs w:val="21"/>
              </w:rPr>
              <w:t>2</w:t>
            </w:r>
            <w:r>
              <w:rPr>
                <w:rFonts w:hint="eastAsia" w:ascii="宋体" w:hAnsi="宋体" w:cs="宋体"/>
                <w:sz w:val="21"/>
                <w:szCs w:val="21"/>
              </w:rPr>
              <w:t>、根据项目要求提供其它有效证件原件及加盖公章的复印件；</w:t>
            </w:r>
            <w:r>
              <w:rPr>
                <w:rFonts w:ascii="宋体" w:hAnsi="Times New Roman" w:cs="Times New Roman"/>
                <w:sz w:val="21"/>
                <w:szCs w:val="21"/>
              </w:rPr>
              <w:t xml:space="preserve"> </w:t>
            </w:r>
          </w:p>
          <w:p>
            <w:pPr>
              <w:spacing w:line="240" w:lineRule="auto"/>
              <w:ind w:firstLine="1575" w:firstLineChars="750"/>
              <w:rPr>
                <w:rFonts w:ascii="宋体" w:hAnsi="Times New Roman" w:cs="Times New Roman"/>
                <w:sz w:val="21"/>
                <w:szCs w:val="21"/>
              </w:rPr>
            </w:pPr>
            <w:r>
              <w:rPr>
                <w:rFonts w:hint="eastAsia" w:ascii="宋体" w:hAnsi="宋体" w:cs="宋体"/>
                <w:sz w:val="21"/>
                <w:szCs w:val="21"/>
              </w:rPr>
              <w:t>3、经办人有效身份证原件及复印件；</w:t>
            </w:r>
          </w:p>
          <w:p>
            <w:pPr>
              <w:spacing w:line="240" w:lineRule="auto"/>
              <w:ind w:firstLine="0" w:firstLineChars="0"/>
              <w:rPr>
                <w:rFonts w:ascii="宋体" w:hAnsi="Times New Roman" w:cs="Times New Roman"/>
                <w:sz w:val="21"/>
                <w:szCs w:val="21"/>
              </w:rPr>
            </w:pPr>
            <w:r>
              <w:rPr>
                <w:rFonts w:hint="eastAsia" w:ascii="宋体" w:hAnsi="宋体" w:cs="宋体"/>
                <w:sz w:val="21"/>
                <w:szCs w:val="21"/>
              </w:rPr>
              <w:t>■</w:t>
            </w:r>
            <w:r>
              <w:rPr>
                <w:rFonts w:ascii="宋体" w:hAnsi="宋体" w:cs="宋体"/>
                <w:sz w:val="21"/>
                <w:szCs w:val="21"/>
              </w:rPr>
              <w:t xml:space="preserve"> </w:t>
            </w:r>
            <w:r>
              <w:rPr>
                <w:rFonts w:hint="eastAsia" w:ascii="宋体" w:hAnsi="宋体" w:cs="宋体"/>
                <w:sz w:val="21"/>
                <w:szCs w:val="21"/>
              </w:rPr>
              <w:t>本登记单由证书受理单位留存。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3" w:hRule="atLeast"/>
        </w:trPr>
        <w:tc>
          <w:tcPr>
            <w:tcW w:w="10044" w:type="dxa"/>
            <w:vAlign w:val="center"/>
          </w:tcPr>
          <w:p>
            <w:pPr>
              <w:spacing w:line="240" w:lineRule="auto"/>
              <w:ind w:firstLine="422" w:firstLineChars="200"/>
              <w:rPr>
                <w:rFonts w:ascii="Times New Roman" w:hAnsi="Times New Roman" w:cs="Times New Roman"/>
                <w:sz w:val="21"/>
                <w:szCs w:val="21"/>
              </w:rPr>
            </w:pPr>
            <w:r>
              <w:rPr>
                <w:rFonts w:hint="eastAsia" w:ascii="Times New Roman" w:hAnsi="Times New Roman" w:cs="Times New Roman"/>
                <w:b/>
                <w:sz w:val="21"/>
                <w:szCs w:val="21"/>
              </w:rPr>
              <w:t>本企业在此郑重声明：</w:t>
            </w:r>
            <w:r>
              <w:rPr>
                <w:rFonts w:hint="eastAsia" w:ascii="Times New Roman" w:hAnsi="Times New Roman" w:cs="Times New Roman"/>
                <w:sz w:val="21"/>
                <w:szCs w:val="21"/>
              </w:rPr>
              <w:t>本企业已经认真阅读、理解并予以接受所有服务条款和据此颁发的数字证书，并确认表内所填内容完整属实。现特委托</w:t>
            </w:r>
            <w:r>
              <w:rPr>
                <w:rFonts w:hint="eastAsia" w:ascii="Times New Roman" w:hAnsi="Times New Roman" w:cs="Times New Roman"/>
                <w:sz w:val="21"/>
                <w:szCs w:val="21"/>
                <w:u w:val="single"/>
              </w:rPr>
              <w:t xml:space="preserve">            </w:t>
            </w:r>
            <w:r>
              <w:rPr>
                <w:rFonts w:hint="eastAsia" w:ascii="Times New Roman" w:hAnsi="Times New Roman" w:cs="Times New Roman"/>
                <w:sz w:val="21"/>
                <w:szCs w:val="21"/>
              </w:rPr>
              <w:t xml:space="preserve">（身份证号为 </w:t>
            </w:r>
            <w:r>
              <w:rPr>
                <w:rFonts w:hint="eastAsia" w:ascii="Times New Roman" w:hAnsi="Times New Roman" w:cs="Times New Roman"/>
                <w:sz w:val="21"/>
                <w:szCs w:val="21"/>
                <w:u w:val="single"/>
              </w:rPr>
              <w:t xml:space="preserve">                            </w:t>
            </w:r>
            <w:r>
              <w:rPr>
                <w:rFonts w:hint="eastAsia" w:ascii="Times New Roman" w:hAnsi="Times New Roman" w:cs="Times New Roman"/>
                <w:sz w:val="21"/>
                <w:szCs w:val="21"/>
              </w:rPr>
              <w:t>）作为经办人代为申请和办理HNCA数字证书，代理权限为特别授权，包括代为提供申请资料，提交办理申请，签订《HNCA电子认证服务协议》，交费等全部有关事项。</w:t>
            </w:r>
          </w:p>
          <w:p>
            <w:pPr>
              <w:spacing w:line="240" w:lineRule="auto"/>
              <w:ind w:firstLine="420" w:firstLineChars="200"/>
              <w:rPr>
                <w:rFonts w:ascii="宋体" w:hAnsi="宋体" w:cs="宋体"/>
                <w:sz w:val="21"/>
                <w:szCs w:val="21"/>
              </w:rPr>
            </w:pPr>
          </w:p>
          <w:p>
            <w:pPr>
              <w:spacing w:line="240" w:lineRule="auto"/>
              <w:ind w:firstLine="205" w:firstLineChars="98"/>
              <w:rPr>
                <w:rFonts w:ascii="宋体" w:hAnsi="宋体" w:cs="宋体"/>
                <w:bCs/>
                <w:sz w:val="21"/>
                <w:szCs w:val="21"/>
                <w:u w:val="single"/>
              </w:rPr>
            </w:pPr>
            <w:r>
              <w:rPr>
                <w:rFonts w:hint="eastAsia" w:ascii="宋体" w:hAnsi="宋体" w:cs="宋体"/>
                <w:bCs/>
                <w:sz w:val="21"/>
                <w:szCs w:val="21"/>
              </w:rPr>
              <w:t>经办人签名：</w:t>
            </w:r>
            <w:r>
              <w:rPr>
                <w:rFonts w:hint="eastAsia" w:ascii="宋体" w:hAnsi="宋体" w:cs="宋体"/>
                <w:bCs/>
                <w:sz w:val="21"/>
                <w:szCs w:val="21"/>
                <w:u w:val="single"/>
              </w:rPr>
              <w:t xml:space="preserve">                  </w:t>
            </w:r>
            <w:r>
              <w:rPr>
                <w:rFonts w:hint="eastAsia" w:ascii="宋体" w:hAnsi="宋体" w:cs="宋体"/>
                <w:bCs/>
                <w:sz w:val="21"/>
                <w:szCs w:val="21"/>
              </w:rPr>
              <w:t xml:space="preserve">                申请单位盖章：</w:t>
            </w:r>
            <w:r>
              <w:rPr>
                <w:rFonts w:hint="eastAsia" w:ascii="宋体" w:hAnsi="宋体" w:cs="宋体"/>
                <w:bCs/>
                <w:sz w:val="21"/>
                <w:szCs w:val="21"/>
                <w:u w:val="single"/>
              </w:rPr>
              <w:t xml:space="preserve">                      </w:t>
            </w:r>
          </w:p>
          <w:p>
            <w:pPr>
              <w:spacing w:line="240" w:lineRule="auto"/>
              <w:ind w:firstLine="0" w:firstLineChars="0"/>
              <w:rPr>
                <w:rFonts w:ascii="宋体" w:hAnsi="宋体" w:cs="宋体"/>
                <w:bCs/>
                <w:sz w:val="21"/>
                <w:szCs w:val="21"/>
              </w:rPr>
            </w:pPr>
            <w:r>
              <w:rPr>
                <w:rFonts w:hint="eastAsia" w:ascii="宋体" w:hAnsi="宋体" w:cs="宋体"/>
                <w:bCs/>
                <w:sz w:val="21"/>
                <w:szCs w:val="21"/>
              </w:rPr>
              <w:t xml:space="preserve">  联系电话：</w:t>
            </w:r>
            <w:r>
              <w:rPr>
                <w:rFonts w:hint="eastAsia" w:ascii="宋体" w:hAnsi="宋体" w:cs="宋体"/>
                <w:bCs/>
                <w:sz w:val="21"/>
                <w:szCs w:val="21"/>
                <w:u w:val="single"/>
              </w:rPr>
              <w:t xml:space="preserve">                     </w:t>
            </w:r>
            <w:r>
              <w:rPr>
                <w:rFonts w:hint="eastAsia" w:ascii="宋体" w:hAnsi="宋体" w:cs="宋体"/>
                <w:bCs/>
                <w:sz w:val="21"/>
                <w:szCs w:val="21"/>
              </w:rPr>
              <w:t xml:space="preserve">               申请日期：</w:t>
            </w:r>
            <w:r>
              <w:rPr>
                <w:rFonts w:hint="eastAsia" w:ascii="宋体" w:hAnsi="宋体" w:cs="宋体"/>
                <w:bCs/>
                <w:sz w:val="21"/>
                <w:szCs w:val="21"/>
                <w:u w:val="single"/>
              </w:rPr>
              <w:t xml:space="preserve">       </w:t>
            </w:r>
            <w:r>
              <w:rPr>
                <w:rFonts w:hint="eastAsia" w:ascii="宋体" w:hAnsi="宋体" w:cs="宋体"/>
                <w:bCs/>
                <w:sz w:val="21"/>
                <w:szCs w:val="21"/>
              </w:rPr>
              <w:t>年</w:t>
            </w:r>
            <w:r>
              <w:rPr>
                <w:rFonts w:hint="eastAsia" w:ascii="宋体" w:hAnsi="宋体" w:cs="宋体"/>
                <w:bCs/>
                <w:sz w:val="21"/>
                <w:szCs w:val="21"/>
                <w:u w:val="single"/>
              </w:rPr>
              <w:t xml:space="preserve">       </w:t>
            </w:r>
            <w:r>
              <w:rPr>
                <w:rFonts w:hint="eastAsia" w:ascii="宋体" w:hAnsi="宋体" w:cs="宋体"/>
                <w:bCs/>
                <w:sz w:val="21"/>
                <w:szCs w:val="21"/>
              </w:rPr>
              <w:t>月</w:t>
            </w:r>
            <w:r>
              <w:rPr>
                <w:rFonts w:hint="eastAsia" w:ascii="宋体" w:hAnsi="宋体" w:cs="宋体"/>
                <w:bCs/>
                <w:sz w:val="21"/>
                <w:szCs w:val="21"/>
                <w:u w:val="single"/>
              </w:rPr>
              <w:t xml:space="preserve">       </w:t>
            </w:r>
            <w:r>
              <w:rPr>
                <w:rFonts w:hint="eastAsia" w:ascii="宋体" w:hAnsi="宋体" w:cs="宋体"/>
                <w:bCs/>
                <w:sz w:val="21"/>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7" w:hRule="atLeast"/>
        </w:trPr>
        <w:tc>
          <w:tcPr>
            <w:tcW w:w="10044" w:type="dxa"/>
            <w:vAlign w:val="center"/>
          </w:tcPr>
          <w:p>
            <w:pPr>
              <w:spacing w:line="240" w:lineRule="auto"/>
              <w:ind w:firstLine="0" w:firstLineChars="0"/>
              <w:rPr>
                <w:rFonts w:ascii="宋体" w:hAnsi="Times New Roman" w:cs="Times New Roman"/>
                <w:b/>
                <w:bCs/>
                <w:sz w:val="21"/>
                <w:szCs w:val="21"/>
              </w:rPr>
            </w:pPr>
            <w:r>
              <w:rPr>
                <w:rFonts w:hint="eastAsia" w:ascii="宋体" w:hAnsi="宋体" w:cs="宋体"/>
                <w:b/>
                <w:bCs/>
                <w:sz w:val="21"/>
                <w:szCs w:val="21"/>
              </w:rPr>
              <w:t>受理单位填写：</w:t>
            </w:r>
          </w:p>
          <w:p>
            <w:pPr>
              <w:spacing w:line="240" w:lineRule="auto"/>
              <w:ind w:firstLine="0" w:firstLineChars="0"/>
              <w:rPr>
                <w:rFonts w:ascii="宋体" w:hAnsi="宋体" w:cs="宋体"/>
                <w:sz w:val="21"/>
                <w:szCs w:val="21"/>
                <w:u w:val="single"/>
              </w:rPr>
            </w:pPr>
            <w:r>
              <w:rPr>
                <w:rFonts w:hint="eastAsia" w:ascii="宋体" w:hAnsi="宋体" w:cs="宋体"/>
                <w:sz w:val="21"/>
                <w:szCs w:val="21"/>
              </w:rPr>
              <w:t>■已审核申请单位及办理人身份。</w:t>
            </w:r>
            <w:r>
              <w:rPr>
                <w:rFonts w:ascii="宋体" w:hAnsi="宋体" w:cs="宋体"/>
                <w:sz w:val="21"/>
                <w:szCs w:val="21"/>
              </w:rPr>
              <w:t xml:space="preserve">           </w:t>
            </w:r>
            <w:r>
              <w:rPr>
                <w:rFonts w:hint="eastAsia" w:ascii="宋体" w:hAnsi="宋体" w:cs="宋体"/>
                <w:sz w:val="21"/>
                <w:szCs w:val="21"/>
              </w:rPr>
              <w:t xml:space="preserve">                 审核人：</w:t>
            </w:r>
            <w:r>
              <w:rPr>
                <w:rFonts w:ascii="宋体" w:hAnsi="宋体" w:cs="宋体"/>
                <w:sz w:val="21"/>
                <w:szCs w:val="21"/>
                <w:u w:val="single"/>
              </w:rPr>
              <w:t xml:space="preserve">                  </w:t>
            </w:r>
          </w:p>
          <w:p>
            <w:pPr>
              <w:spacing w:line="240" w:lineRule="auto"/>
              <w:ind w:firstLine="0" w:firstLineChars="0"/>
              <w:rPr>
                <w:rFonts w:ascii="宋体" w:hAnsi="Times New Roman" w:cs="Times New Roman"/>
                <w:sz w:val="21"/>
                <w:szCs w:val="21"/>
                <w:u w:val="single"/>
              </w:rPr>
            </w:pPr>
            <w:r>
              <w:rPr>
                <w:rFonts w:hint="eastAsia" w:ascii="宋体" w:hAnsi="宋体" w:cs="宋体"/>
                <w:sz w:val="21"/>
                <w:szCs w:val="21"/>
              </w:rPr>
              <w:t>■已核对受理表上填写的信息及相关材料。</w:t>
            </w:r>
            <w:r>
              <w:rPr>
                <w:rFonts w:ascii="宋体" w:hAnsi="宋体" w:cs="宋体"/>
                <w:sz w:val="21"/>
                <w:szCs w:val="21"/>
              </w:rPr>
              <w:t xml:space="preserve">  </w:t>
            </w:r>
            <w:r>
              <w:rPr>
                <w:rFonts w:hint="eastAsia" w:ascii="宋体" w:hAnsi="宋体" w:cs="宋体"/>
                <w:sz w:val="21"/>
                <w:szCs w:val="21"/>
              </w:rPr>
              <w:t xml:space="preserve">                  受理人：</w:t>
            </w:r>
            <w:r>
              <w:rPr>
                <w:rFonts w:hint="eastAsia" w:ascii="宋体" w:hAnsi="宋体" w:cs="宋体"/>
                <w:sz w:val="21"/>
                <w:szCs w:val="21"/>
                <w:u w:val="single"/>
              </w:rPr>
              <w:t xml:space="preserve">                  </w:t>
            </w:r>
          </w:p>
          <w:p>
            <w:pPr>
              <w:spacing w:line="240" w:lineRule="auto"/>
              <w:ind w:firstLine="0" w:firstLineChars="0"/>
              <w:rPr>
                <w:rFonts w:ascii="宋体" w:hAnsi="宋体" w:cs="宋体"/>
                <w:sz w:val="21"/>
                <w:szCs w:val="21"/>
              </w:rPr>
            </w:pPr>
            <w:r>
              <w:rPr>
                <w:rFonts w:ascii="宋体" w:hAnsi="宋体" w:cs="宋体"/>
                <w:sz w:val="21"/>
                <w:szCs w:val="21"/>
              </w:rPr>
              <w:t xml:space="preserve">  </w:t>
            </w:r>
          </w:p>
          <w:p>
            <w:pPr>
              <w:spacing w:line="240" w:lineRule="auto"/>
              <w:ind w:firstLine="0" w:firstLineChars="0"/>
              <w:rPr>
                <w:rFonts w:ascii="宋体" w:hAnsi="Times New Roman" w:cs="宋体"/>
                <w:sz w:val="21"/>
                <w:szCs w:val="21"/>
              </w:rPr>
            </w:pPr>
            <w:r>
              <w:rPr>
                <w:rFonts w:hint="eastAsia" w:ascii="宋体" w:hAnsi="宋体" w:cs="宋体"/>
                <w:sz w:val="21"/>
                <w:szCs w:val="21"/>
              </w:rPr>
              <w:t xml:space="preserve">                 </w:t>
            </w:r>
            <w:r>
              <w:rPr>
                <w:rFonts w:ascii="宋体" w:hAnsi="宋体" w:cs="宋体"/>
                <w:sz w:val="21"/>
                <w:szCs w:val="21"/>
              </w:rPr>
              <w:t xml:space="preserve">                                 </w:t>
            </w:r>
            <w:r>
              <w:rPr>
                <w:rFonts w:hint="eastAsia" w:ascii="宋体" w:hAnsi="宋体" w:cs="宋体"/>
                <w:sz w:val="21"/>
                <w:szCs w:val="21"/>
              </w:rPr>
              <w:t xml:space="preserve"> 受理单位：华测电子认证有限责任公司（盖章）</w:t>
            </w:r>
          </w:p>
          <w:p>
            <w:pPr>
              <w:spacing w:line="240" w:lineRule="auto"/>
              <w:ind w:firstLine="0" w:firstLineChars="0"/>
              <w:rPr>
                <w:rFonts w:ascii="宋体" w:hAnsi="Times New Roman" w:cs="Times New Roman"/>
                <w:sz w:val="21"/>
                <w:szCs w:val="21"/>
              </w:rPr>
            </w:pPr>
            <w:r>
              <w:rPr>
                <w:rFonts w:hint="eastAsia" w:ascii="宋体" w:hAnsi="宋体" w:cs="宋体"/>
                <w:sz w:val="21"/>
                <w:szCs w:val="21"/>
              </w:rPr>
              <w:t xml:space="preserve">                                     </w:t>
            </w:r>
            <w:r>
              <w:rPr>
                <w:rFonts w:ascii="宋体" w:hAnsi="宋体" w:cs="宋体"/>
                <w:sz w:val="21"/>
                <w:szCs w:val="21"/>
              </w:rPr>
              <w:t xml:space="preserve">          </w:t>
            </w:r>
            <w:r>
              <w:rPr>
                <w:rFonts w:hint="eastAsia" w:ascii="宋体" w:hAnsi="宋体" w:cs="宋体"/>
                <w:sz w:val="21"/>
                <w:szCs w:val="21"/>
              </w:rPr>
              <w:t xml:space="preserve">    受理日期：</w:t>
            </w:r>
            <w:r>
              <w:rPr>
                <w:rFonts w:ascii="宋体" w:hAnsi="宋体" w:cs="宋体"/>
                <w:sz w:val="21"/>
                <w:szCs w:val="21"/>
                <w:u w:val="single"/>
              </w:rPr>
              <w:t xml:space="preserve">    </w:t>
            </w:r>
            <w:r>
              <w:rPr>
                <w:rFonts w:hint="eastAsia" w:ascii="宋体" w:hAnsi="宋体" w:cs="宋体"/>
                <w:sz w:val="21"/>
                <w:szCs w:val="21"/>
                <w:u w:val="single"/>
              </w:rPr>
              <w:t xml:space="preserve"> </w:t>
            </w:r>
            <w:r>
              <w:rPr>
                <w:rFonts w:ascii="宋体" w:hAnsi="宋体" w:cs="宋体"/>
                <w:sz w:val="21"/>
                <w:szCs w:val="21"/>
                <w:u w:val="single"/>
              </w:rPr>
              <w:t xml:space="preserve">    </w:t>
            </w:r>
            <w:r>
              <w:rPr>
                <w:rFonts w:hint="eastAsia" w:ascii="宋体" w:hAnsi="宋体" w:cs="宋体"/>
                <w:sz w:val="21"/>
                <w:szCs w:val="21"/>
              </w:rPr>
              <w:t>年</w:t>
            </w:r>
            <w:r>
              <w:rPr>
                <w:rFonts w:ascii="宋体" w:hAnsi="宋体" w:cs="宋体"/>
                <w:sz w:val="21"/>
                <w:szCs w:val="21"/>
                <w:u w:val="single"/>
              </w:rPr>
              <w:t xml:space="preserve">       </w:t>
            </w:r>
            <w:r>
              <w:rPr>
                <w:rFonts w:hint="eastAsia" w:ascii="宋体" w:hAnsi="宋体" w:cs="宋体"/>
                <w:sz w:val="21"/>
                <w:szCs w:val="21"/>
              </w:rPr>
              <w:t>月</w:t>
            </w:r>
            <w:r>
              <w:rPr>
                <w:rFonts w:ascii="宋体" w:hAnsi="宋体" w:cs="宋体"/>
                <w:sz w:val="21"/>
                <w:szCs w:val="21"/>
                <w:u w:val="single"/>
              </w:rPr>
              <w:t xml:space="preserve">       </w:t>
            </w:r>
            <w:r>
              <w:rPr>
                <w:rFonts w:hint="eastAsia" w:ascii="宋体" w:hAnsi="宋体" w:cs="宋体"/>
                <w:sz w:val="21"/>
                <w:szCs w:val="21"/>
              </w:rPr>
              <w:t>日</w:t>
            </w:r>
          </w:p>
        </w:tc>
      </w:tr>
    </w:tbl>
    <w:p>
      <w:pPr>
        <w:wordWrap w:val="0"/>
        <w:spacing w:line="240" w:lineRule="auto"/>
        <w:ind w:firstLine="0" w:firstLineChars="0"/>
        <w:jc w:val="right"/>
        <w:rPr>
          <w:rFonts w:hint="eastAsia" w:ascii="宋体" w:hAnsi="Times New Roman" w:cs="Times New Roman"/>
          <w:b/>
          <w:sz w:val="21"/>
          <w:szCs w:val="21"/>
        </w:rPr>
      </w:pPr>
      <w:r>
        <w:rPr>
          <w:rFonts w:hint="eastAsia" w:ascii="宋体" w:hAnsi="Times New Roman" w:cs="Times New Roman"/>
          <w:b/>
          <w:sz w:val="21"/>
          <w:szCs w:val="21"/>
        </w:rPr>
        <w:t xml:space="preserve">受理单编号：       </w:t>
      </w:r>
    </w:p>
    <w:p>
      <w:pPr>
        <w:bidi w:val="0"/>
        <w:rPr>
          <w:rFonts w:hint="eastAsia" w:eastAsia="宋体" w:asciiTheme="minorAscii" w:hAnsiTheme="minorAscii" w:cstheme="minorBidi"/>
          <w:kern w:val="2"/>
          <w:sz w:val="28"/>
          <w:szCs w:val="24"/>
          <w:lang w:val="en-US" w:eastAsia="zh-CN" w:bidi="ar-SA"/>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ind w:left="0" w:leftChars="0" w:firstLine="0" w:firstLineChars="0"/>
        <w:rPr>
          <w:rFonts w:hint="eastAsia"/>
          <w:lang w:val="en-US" w:eastAsia="zh-CN"/>
        </w:rPr>
      </w:pPr>
    </w:p>
    <w:p>
      <w:pPr>
        <w:spacing w:line="240" w:lineRule="auto"/>
        <w:ind w:firstLine="0" w:firstLineChars="0"/>
        <w:jc w:val="center"/>
        <w:rPr>
          <w:rFonts w:ascii="宋体" w:hAnsi="宋体" w:cs="宋体"/>
          <w:sz w:val="21"/>
          <w:szCs w:val="21"/>
        </w:rPr>
      </w:pPr>
      <w:r>
        <w:rPr>
          <w:rFonts w:hint="eastAsia" w:ascii="宋体" w:hAnsi="宋体" w:cs="宋体"/>
          <w:sz w:val="21"/>
          <w:szCs w:val="21"/>
        </w:rPr>
        <w:t>华测电子认证有限责任公司</w:t>
      </w:r>
      <w:r>
        <w:rPr>
          <w:rFonts w:ascii="宋体" w:hAnsi="宋体" w:cs="宋体"/>
          <w:sz w:val="21"/>
          <w:szCs w:val="21"/>
        </w:rPr>
        <w:t xml:space="preserve">                         </w:t>
      </w:r>
      <w:r>
        <w:rPr>
          <w:rFonts w:hint="eastAsia" w:ascii="宋体" w:hAnsi="宋体" w:cs="宋体"/>
          <w:sz w:val="21"/>
          <w:szCs w:val="21"/>
        </w:rPr>
        <w:t xml:space="preserve">          客服热线：</w:t>
      </w:r>
      <w:r>
        <w:rPr>
          <w:rFonts w:ascii="宋体" w:hAnsi="宋体" w:cs="宋体"/>
          <w:sz w:val="21"/>
          <w:szCs w:val="21"/>
        </w:rPr>
        <w:t>400-620-2211</w:t>
      </w:r>
    </w:p>
    <w:p>
      <w:pPr>
        <w:spacing w:line="240" w:lineRule="auto"/>
        <w:ind w:firstLine="0" w:firstLineChars="0"/>
        <w:jc w:val="center"/>
        <w:rPr>
          <w:rFonts w:hint="eastAsia" w:ascii="宋体" w:hAnsi="宋体" w:cs="宋体"/>
          <w:color w:val="0000FF"/>
          <w:sz w:val="21"/>
          <w:szCs w:val="21"/>
          <w:u w:val="single"/>
        </w:rPr>
        <w:sectPr>
          <w:pgSz w:w="11906" w:h="16838"/>
          <w:pgMar w:top="142" w:right="424" w:bottom="425" w:left="425" w:header="851" w:footer="992" w:gutter="0"/>
          <w:pgNumType w:start="1"/>
          <w:cols w:space="425" w:num="1"/>
          <w:docGrid w:type="lines" w:linePitch="312" w:charSpace="0"/>
        </w:sectPr>
      </w:pPr>
      <w:r>
        <w:rPr>
          <w:rFonts w:hint="eastAsia" w:ascii="宋体" w:hAnsi="宋体" w:cs="宋体"/>
          <w:sz w:val="21"/>
          <w:szCs w:val="21"/>
        </w:rPr>
        <w:t>地址：郑州市郑东新区商务内环路</w:t>
      </w:r>
      <w:r>
        <w:rPr>
          <w:rFonts w:ascii="宋体" w:hAnsi="宋体" w:cs="宋体"/>
          <w:sz w:val="21"/>
          <w:szCs w:val="21"/>
        </w:rPr>
        <w:t>26</w:t>
      </w:r>
      <w:r>
        <w:rPr>
          <w:rFonts w:hint="eastAsia" w:ascii="宋体" w:hAnsi="宋体" w:cs="宋体"/>
          <w:sz w:val="21"/>
          <w:szCs w:val="21"/>
        </w:rPr>
        <w:t>号未来国际2号楼</w:t>
      </w:r>
      <w:r>
        <w:rPr>
          <w:rFonts w:ascii="宋体" w:hAnsi="宋体" w:cs="宋体"/>
          <w:sz w:val="21"/>
          <w:szCs w:val="21"/>
        </w:rPr>
        <w:t>3</w:t>
      </w:r>
      <w:r>
        <w:rPr>
          <w:rFonts w:hint="eastAsia" w:ascii="宋体" w:hAnsi="宋体" w:cs="宋体"/>
          <w:sz w:val="21"/>
          <w:szCs w:val="21"/>
        </w:rPr>
        <w:t>层</w:t>
      </w:r>
      <w:r>
        <w:rPr>
          <w:rFonts w:ascii="宋体" w:hAnsi="宋体" w:cs="宋体"/>
          <w:sz w:val="21"/>
          <w:szCs w:val="21"/>
        </w:rPr>
        <w:t xml:space="preserve">      </w:t>
      </w:r>
      <w:r>
        <w:rPr>
          <w:rFonts w:hint="eastAsia" w:ascii="宋体" w:hAnsi="宋体" w:cs="宋体"/>
          <w:sz w:val="21"/>
          <w:szCs w:val="21"/>
        </w:rPr>
        <w:t>网址：</w:t>
      </w:r>
      <w:r>
        <w:rPr>
          <w:rFonts w:ascii="Times New Roman" w:hAnsi="Times New Roman" w:cs="Times New Roman"/>
          <w:sz w:val="21"/>
          <w:szCs w:val="21"/>
        </w:rPr>
        <w:fldChar w:fldCharType="begin"/>
      </w:r>
      <w:r>
        <w:rPr>
          <w:rFonts w:ascii="Times New Roman" w:hAnsi="Times New Roman" w:cs="Times New Roman"/>
          <w:sz w:val="21"/>
          <w:szCs w:val="21"/>
        </w:rPr>
        <w:instrText xml:space="preserve"> HYPERLINK "http://www.hnca.com.cn" </w:instrText>
      </w:r>
      <w:r>
        <w:rPr>
          <w:rFonts w:ascii="Times New Roman" w:hAnsi="Times New Roman" w:cs="Times New Roman"/>
          <w:sz w:val="21"/>
          <w:szCs w:val="21"/>
        </w:rPr>
        <w:fldChar w:fldCharType="separate"/>
      </w:r>
      <w:r>
        <w:rPr>
          <w:rFonts w:ascii="宋体" w:hAnsi="宋体" w:cs="宋体"/>
          <w:color w:val="0000FF"/>
          <w:sz w:val="21"/>
          <w:szCs w:val="21"/>
          <w:u w:val="single"/>
        </w:rPr>
        <w:t>www.</w:t>
      </w:r>
      <w:r>
        <w:rPr>
          <w:rFonts w:hint="eastAsia" w:ascii="宋体" w:hAnsi="宋体" w:cs="宋体"/>
          <w:color w:val="0000FF"/>
          <w:sz w:val="21"/>
          <w:szCs w:val="21"/>
          <w:u w:val="single"/>
        </w:rPr>
        <w:t>hnca</w:t>
      </w:r>
      <w:r>
        <w:rPr>
          <w:rFonts w:ascii="宋体" w:hAnsi="宋体" w:cs="宋体"/>
          <w:color w:val="0000FF"/>
          <w:sz w:val="21"/>
          <w:szCs w:val="21"/>
          <w:u w:val="single"/>
        </w:rPr>
        <w:t>.</w:t>
      </w:r>
      <w:r>
        <w:rPr>
          <w:rFonts w:hint="eastAsia" w:ascii="宋体" w:hAnsi="宋体" w:cs="宋体"/>
          <w:color w:val="0000FF"/>
          <w:sz w:val="21"/>
          <w:szCs w:val="21"/>
          <w:u w:val="single"/>
        </w:rPr>
        <w:t>com.cn</w:t>
      </w:r>
      <w:r>
        <w:rPr>
          <w:rFonts w:hint="eastAsia" w:ascii="宋体" w:hAnsi="宋体" w:cs="宋体"/>
          <w:color w:val="0000FF"/>
          <w:sz w:val="21"/>
          <w:szCs w:val="21"/>
          <w:u w:val="single"/>
        </w:rPr>
        <w:fldChar w:fldCharType="end"/>
      </w:r>
    </w:p>
    <w:p>
      <w:pPr>
        <w:widowControl/>
        <w:adjustRightInd/>
        <w:snapToGrid/>
        <w:spacing w:after="0" w:line="240" w:lineRule="auto"/>
        <w:ind w:firstLine="0" w:firstLineChars="0"/>
        <w:jc w:val="center"/>
        <w:rPr>
          <w:rFonts w:hint="eastAsia" w:ascii="Calibri" w:hAnsi="Calibri" w:eastAsia="宋体" w:cs="Times New Roman"/>
          <w:kern w:val="2"/>
          <w:sz w:val="44"/>
          <w:szCs w:val="44"/>
        </w:rPr>
      </w:pPr>
      <w:r>
        <w:rPr>
          <w:rFonts w:hint="eastAsia" w:ascii="Calibri" w:hAnsi="Calibri" w:eastAsia="宋体" w:cs="Times New Roman"/>
          <w:kern w:val="2"/>
          <w:sz w:val="36"/>
          <w:szCs w:val="36"/>
        </w:rPr>
        <w:t>电子印章申请（备案）表</w:t>
      </w:r>
    </w:p>
    <w:tbl>
      <w:tblPr>
        <w:tblStyle w:val="15"/>
        <w:tblW w:w="89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1"/>
        <w:gridCol w:w="413"/>
        <w:gridCol w:w="363"/>
        <w:gridCol w:w="363"/>
        <w:gridCol w:w="363"/>
        <w:gridCol w:w="363"/>
        <w:gridCol w:w="155"/>
        <w:gridCol w:w="208"/>
        <w:gridCol w:w="177"/>
        <w:gridCol w:w="186"/>
        <w:gridCol w:w="363"/>
        <w:gridCol w:w="363"/>
        <w:gridCol w:w="363"/>
        <w:gridCol w:w="363"/>
        <w:gridCol w:w="363"/>
        <w:gridCol w:w="363"/>
        <w:gridCol w:w="363"/>
        <w:gridCol w:w="363"/>
        <w:gridCol w:w="363"/>
        <w:gridCol w:w="363"/>
        <w:gridCol w:w="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2411" w:type="dxa"/>
            <w:noWrap w:val="0"/>
            <w:vAlign w:val="center"/>
          </w:tcPr>
          <w:p>
            <w:pPr>
              <w:keepNext w:val="0"/>
              <w:keepLines w:val="0"/>
              <w:pageBreakBefore w:val="0"/>
              <w:widowControl/>
              <w:kinsoku/>
              <w:wordWrap/>
              <w:overflowPunct/>
              <w:topLinePunct w:val="0"/>
              <w:autoSpaceDE w:val="0"/>
              <w:autoSpaceDN w:val="0"/>
              <w:bidi w:val="0"/>
              <w:adjustRightInd w:val="0"/>
              <w:snapToGrid w:val="0"/>
              <w:spacing w:after="100" w:line="240" w:lineRule="auto"/>
              <w:jc w:val="center"/>
              <w:textAlignment w:val="auto"/>
              <w:rPr>
                <w:rFonts w:hint="eastAsia" w:ascii="仿宋" w:hAnsi="仿宋" w:eastAsia="仿宋" w:cs="仿宋"/>
                <w:kern w:val="0"/>
                <w:sz w:val="24"/>
                <w:szCs w:val="24"/>
                <w:lang w:val="en-US" w:eastAsia="zh-CN" w:bidi="zh-CN"/>
              </w:rPr>
            </w:pPr>
            <w:r>
              <w:rPr>
                <w:rFonts w:hint="eastAsia" w:ascii="仿宋" w:hAnsi="仿宋" w:eastAsia="仿宋" w:cs="仿宋"/>
                <w:kern w:val="0"/>
                <w:sz w:val="24"/>
                <w:szCs w:val="24"/>
                <w:lang w:val="en-US" w:eastAsia="zh-CN" w:bidi="zh-CN"/>
              </w:rPr>
              <w:t>单位名称</w:t>
            </w:r>
          </w:p>
        </w:tc>
        <w:tc>
          <w:tcPr>
            <w:tcW w:w="2228" w:type="dxa"/>
            <w:gridSpan w:val="7"/>
            <w:noWrap w:val="0"/>
            <w:vAlign w:val="bottom"/>
          </w:tcPr>
          <w:p>
            <w:pPr>
              <w:autoSpaceDE w:val="0"/>
              <w:autoSpaceDN w:val="0"/>
              <w:adjustRightInd w:val="0"/>
              <w:snapToGrid w:val="0"/>
              <w:spacing w:after="200" w:line="240" w:lineRule="auto"/>
              <w:jc w:val="both"/>
              <w:rPr>
                <w:rFonts w:hint="eastAsia" w:ascii="仿宋" w:hAnsi="仿宋" w:eastAsia="仿宋" w:cs="仿宋"/>
                <w:kern w:val="0"/>
                <w:sz w:val="21"/>
                <w:szCs w:val="21"/>
                <w:lang w:val="zh-CN" w:eastAsia="zh-CN" w:bidi="zh-CN"/>
              </w:rPr>
            </w:pPr>
          </w:p>
        </w:tc>
        <w:tc>
          <w:tcPr>
            <w:tcW w:w="2178" w:type="dxa"/>
            <w:gridSpan w:val="7"/>
            <w:noWrap w:val="0"/>
            <w:vAlign w:val="center"/>
          </w:tcPr>
          <w:p>
            <w:pPr>
              <w:keepNext w:val="0"/>
              <w:keepLines w:val="0"/>
              <w:pageBreakBefore w:val="0"/>
              <w:widowControl/>
              <w:kinsoku/>
              <w:wordWrap/>
              <w:overflowPunct/>
              <w:topLinePunct w:val="0"/>
              <w:autoSpaceDE w:val="0"/>
              <w:autoSpaceDN w:val="0"/>
              <w:bidi w:val="0"/>
              <w:adjustRightInd w:val="0"/>
              <w:snapToGrid w:val="0"/>
              <w:spacing w:after="100" w:line="240" w:lineRule="auto"/>
              <w:jc w:val="center"/>
              <w:textAlignment w:val="auto"/>
              <w:rPr>
                <w:rFonts w:hint="eastAsia" w:ascii="仿宋" w:hAnsi="仿宋" w:eastAsia="仿宋" w:cs="仿宋"/>
                <w:kern w:val="0"/>
                <w:sz w:val="24"/>
                <w:szCs w:val="24"/>
                <w:lang w:val="en-US" w:eastAsia="zh-CN" w:bidi="zh-CN"/>
              </w:rPr>
            </w:pPr>
            <w:r>
              <w:rPr>
                <w:rFonts w:hint="eastAsia" w:ascii="仿宋" w:hAnsi="仿宋" w:eastAsia="仿宋" w:cs="仿宋"/>
                <w:kern w:val="0"/>
                <w:sz w:val="24"/>
                <w:szCs w:val="24"/>
                <w:lang w:val="en-US" w:eastAsia="zh-CN" w:bidi="zh-CN"/>
              </w:rPr>
              <w:t>法人姓名</w:t>
            </w:r>
          </w:p>
        </w:tc>
        <w:tc>
          <w:tcPr>
            <w:tcW w:w="2178" w:type="dxa"/>
            <w:gridSpan w:val="6"/>
            <w:noWrap w:val="0"/>
            <w:vAlign w:val="center"/>
          </w:tcPr>
          <w:p>
            <w:pPr>
              <w:autoSpaceDE w:val="0"/>
              <w:autoSpaceDN w:val="0"/>
              <w:adjustRightInd w:val="0"/>
              <w:snapToGrid w:val="0"/>
              <w:spacing w:after="200" w:line="240" w:lineRule="auto"/>
              <w:jc w:val="both"/>
              <w:rPr>
                <w:rFonts w:hint="eastAsia" w:ascii="仿宋" w:hAnsi="仿宋" w:eastAsia="仿宋" w:cs="仿宋"/>
                <w:kern w:val="0"/>
                <w:sz w:val="24"/>
                <w:szCs w:val="24"/>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2411" w:type="dxa"/>
            <w:noWrap w:val="0"/>
            <w:vAlign w:val="bottom"/>
          </w:tcPr>
          <w:p>
            <w:pPr>
              <w:keepNext w:val="0"/>
              <w:keepLines w:val="0"/>
              <w:pageBreakBefore w:val="0"/>
              <w:widowControl/>
              <w:kinsoku/>
              <w:wordWrap/>
              <w:overflowPunct/>
              <w:topLinePunct w:val="0"/>
              <w:autoSpaceDE w:val="0"/>
              <w:autoSpaceDN w:val="0"/>
              <w:bidi w:val="0"/>
              <w:adjustRightInd w:val="0"/>
              <w:snapToGrid w:val="0"/>
              <w:spacing w:after="100" w:line="240" w:lineRule="auto"/>
              <w:jc w:val="center"/>
              <w:textAlignment w:val="auto"/>
              <w:rPr>
                <w:rFonts w:hint="eastAsia" w:ascii="仿宋" w:hAnsi="仿宋" w:eastAsia="仿宋" w:cs="仿宋"/>
                <w:kern w:val="0"/>
                <w:sz w:val="24"/>
                <w:szCs w:val="24"/>
                <w:lang w:val="en-US" w:eastAsia="zh-CN" w:bidi="zh-CN"/>
              </w:rPr>
            </w:pPr>
            <w:r>
              <w:rPr>
                <w:rFonts w:hint="eastAsia" w:ascii="仿宋" w:hAnsi="仿宋" w:eastAsia="仿宋" w:cs="仿宋"/>
                <w:kern w:val="0"/>
                <w:sz w:val="24"/>
                <w:szCs w:val="24"/>
                <w:lang w:val="en-US" w:eastAsia="zh-CN" w:bidi="zh-CN"/>
              </w:rPr>
              <w:t>用章部门名称</w:t>
            </w:r>
          </w:p>
        </w:tc>
        <w:tc>
          <w:tcPr>
            <w:tcW w:w="6584" w:type="dxa"/>
            <w:gridSpan w:val="20"/>
            <w:noWrap w:val="0"/>
            <w:vAlign w:val="bottom"/>
          </w:tcPr>
          <w:p>
            <w:pPr>
              <w:autoSpaceDE w:val="0"/>
              <w:autoSpaceDN w:val="0"/>
              <w:adjustRightInd w:val="0"/>
              <w:snapToGrid w:val="0"/>
              <w:spacing w:after="200" w:line="240" w:lineRule="auto"/>
              <w:jc w:val="center"/>
              <w:rPr>
                <w:rFonts w:hint="eastAsia" w:ascii="仿宋" w:hAnsi="仿宋" w:eastAsia="仿宋" w:cs="仿宋"/>
                <w:kern w:val="0"/>
                <w:sz w:val="24"/>
                <w:szCs w:val="24"/>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2411" w:type="dxa"/>
            <w:noWrap w:val="0"/>
            <w:vAlign w:val="bottom"/>
          </w:tcPr>
          <w:p>
            <w:pPr>
              <w:keepNext w:val="0"/>
              <w:keepLines w:val="0"/>
              <w:pageBreakBefore w:val="0"/>
              <w:widowControl/>
              <w:kinsoku/>
              <w:wordWrap/>
              <w:overflowPunct/>
              <w:topLinePunct w:val="0"/>
              <w:autoSpaceDE w:val="0"/>
              <w:autoSpaceDN w:val="0"/>
              <w:bidi w:val="0"/>
              <w:adjustRightInd w:val="0"/>
              <w:snapToGrid w:val="0"/>
              <w:spacing w:after="100" w:line="240" w:lineRule="auto"/>
              <w:jc w:val="center"/>
              <w:textAlignment w:val="auto"/>
              <w:rPr>
                <w:rFonts w:hint="eastAsia" w:ascii="仿宋" w:hAnsi="仿宋" w:eastAsia="仿宋" w:cs="仿宋"/>
                <w:kern w:val="0"/>
                <w:sz w:val="24"/>
                <w:szCs w:val="24"/>
                <w:lang w:val="en-US" w:eastAsia="zh-CN" w:bidi="zh-CN"/>
              </w:rPr>
            </w:pPr>
            <w:r>
              <w:rPr>
                <w:rFonts w:hint="eastAsia" w:ascii="仿宋" w:hAnsi="仿宋" w:eastAsia="仿宋" w:cs="仿宋"/>
                <w:kern w:val="0"/>
                <w:sz w:val="24"/>
                <w:szCs w:val="24"/>
                <w:lang w:val="en-US" w:eastAsia="zh-CN" w:bidi="zh-CN"/>
              </w:rPr>
              <w:t>单位类型</w:t>
            </w:r>
          </w:p>
        </w:tc>
        <w:tc>
          <w:tcPr>
            <w:tcW w:w="6584" w:type="dxa"/>
            <w:gridSpan w:val="20"/>
            <w:noWrap w:val="0"/>
            <w:vAlign w:val="bottom"/>
          </w:tcPr>
          <w:p>
            <w:pPr>
              <w:keepNext w:val="0"/>
              <w:keepLines w:val="0"/>
              <w:pageBreakBefore w:val="0"/>
              <w:widowControl/>
              <w:kinsoku/>
              <w:wordWrap/>
              <w:overflowPunct/>
              <w:topLinePunct w:val="0"/>
              <w:autoSpaceDE w:val="0"/>
              <w:autoSpaceDN w:val="0"/>
              <w:bidi w:val="0"/>
              <w:adjustRightInd w:val="0"/>
              <w:snapToGrid w:val="0"/>
              <w:spacing w:after="100" w:line="240" w:lineRule="auto"/>
              <w:jc w:val="center"/>
              <w:textAlignment w:val="auto"/>
              <w:rPr>
                <w:rFonts w:hint="eastAsia" w:ascii="仿宋" w:hAnsi="仿宋" w:eastAsia="仿宋" w:cs="仿宋"/>
                <w:kern w:val="0"/>
                <w:sz w:val="24"/>
                <w:szCs w:val="24"/>
                <w:u w:val="single"/>
                <w:lang w:val="en-US" w:eastAsia="zh-CN" w:bidi="zh-CN"/>
              </w:rPr>
            </w:pPr>
            <w:r>
              <w:rPr>
                <w:rFonts w:hint="eastAsia" w:ascii="仿宋" w:hAnsi="仿宋" w:eastAsia="仿宋" w:cs="仿宋"/>
                <w:kern w:val="0"/>
                <w:sz w:val="22"/>
                <w:szCs w:val="22"/>
                <w:lang w:val="en-US" w:eastAsia="zh-CN" w:bidi="zh-CN"/>
              </w:rPr>
              <w:sym w:font="Wingdings 2" w:char="00A3"/>
            </w:r>
            <w:r>
              <w:rPr>
                <w:rFonts w:hint="eastAsia" w:ascii="仿宋" w:hAnsi="仿宋" w:eastAsia="仿宋" w:cs="仿宋"/>
                <w:kern w:val="0"/>
                <w:sz w:val="22"/>
                <w:szCs w:val="22"/>
                <w:lang w:val="en-US" w:eastAsia="zh-CN" w:bidi="zh-CN"/>
              </w:rPr>
              <w:t>机关 □事业单位 □社会团体 □企业 □其它：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2411" w:type="dxa"/>
            <w:noWrap w:val="0"/>
            <w:vAlign w:val="bottom"/>
          </w:tcPr>
          <w:p>
            <w:pPr>
              <w:keepNext w:val="0"/>
              <w:keepLines w:val="0"/>
              <w:pageBreakBefore w:val="0"/>
              <w:widowControl/>
              <w:kinsoku/>
              <w:wordWrap/>
              <w:overflowPunct/>
              <w:topLinePunct w:val="0"/>
              <w:autoSpaceDE w:val="0"/>
              <w:autoSpaceDN w:val="0"/>
              <w:bidi w:val="0"/>
              <w:adjustRightInd w:val="0"/>
              <w:snapToGrid w:val="0"/>
              <w:spacing w:after="100" w:line="240" w:lineRule="auto"/>
              <w:jc w:val="center"/>
              <w:textAlignment w:val="auto"/>
              <w:rPr>
                <w:rFonts w:hint="eastAsia" w:ascii="仿宋" w:hAnsi="仿宋" w:eastAsia="仿宋" w:cs="仿宋"/>
                <w:kern w:val="0"/>
                <w:sz w:val="24"/>
                <w:szCs w:val="24"/>
                <w:lang w:val="en-US" w:eastAsia="zh-CN" w:bidi="zh-CN"/>
              </w:rPr>
            </w:pPr>
            <w:r>
              <w:rPr>
                <w:rFonts w:hint="eastAsia" w:ascii="仿宋" w:hAnsi="仿宋" w:eastAsia="仿宋" w:cs="仿宋"/>
                <w:kern w:val="0"/>
                <w:sz w:val="24"/>
                <w:szCs w:val="24"/>
                <w:lang w:val="en-US" w:eastAsia="zh-CN" w:bidi="zh-CN"/>
              </w:rPr>
              <w:t>统一社会信用代码</w:t>
            </w:r>
          </w:p>
        </w:tc>
        <w:tc>
          <w:tcPr>
            <w:tcW w:w="413" w:type="dxa"/>
            <w:noWrap w:val="0"/>
            <w:vAlign w:val="bottom"/>
          </w:tcPr>
          <w:p>
            <w:pPr>
              <w:autoSpaceDE w:val="0"/>
              <w:autoSpaceDN w:val="0"/>
              <w:adjustRightInd w:val="0"/>
              <w:snapToGrid w:val="0"/>
              <w:spacing w:after="200" w:line="240" w:lineRule="auto"/>
              <w:jc w:val="center"/>
              <w:rPr>
                <w:rFonts w:hint="eastAsia" w:ascii="仿宋" w:hAnsi="仿宋" w:eastAsia="仿宋" w:cs="仿宋"/>
                <w:kern w:val="0"/>
                <w:sz w:val="24"/>
                <w:szCs w:val="24"/>
                <w:lang w:val="en-US" w:eastAsia="zh-CN" w:bidi="zh-CN"/>
              </w:rPr>
            </w:pPr>
          </w:p>
        </w:tc>
        <w:tc>
          <w:tcPr>
            <w:tcW w:w="363" w:type="dxa"/>
            <w:noWrap w:val="0"/>
            <w:vAlign w:val="bottom"/>
          </w:tcPr>
          <w:p>
            <w:pPr>
              <w:autoSpaceDE w:val="0"/>
              <w:autoSpaceDN w:val="0"/>
              <w:adjustRightInd w:val="0"/>
              <w:snapToGrid w:val="0"/>
              <w:spacing w:after="200" w:line="240" w:lineRule="auto"/>
              <w:jc w:val="center"/>
              <w:rPr>
                <w:rFonts w:hint="default" w:ascii="仿宋" w:hAnsi="仿宋" w:eastAsia="仿宋" w:cs="仿宋"/>
                <w:kern w:val="0"/>
                <w:sz w:val="24"/>
                <w:szCs w:val="24"/>
                <w:lang w:val="en-US" w:eastAsia="zh-CN" w:bidi="zh-CN"/>
              </w:rPr>
            </w:pPr>
          </w:p>
        </w:tc>
        <w:tc>
          <w:tcPr>
            <w:tcW w:w="363" w:type="dxa"/>
            <w:noWrap w:val="0"/>
            <w:vAlign w:val="bottom"/>
          </w:tcPr>
          <w:p>
            <w:pPr>
              <w:autoSpaceDE w:val="0"/>
              <w:autoSpaceDN w:val="0"/>
              <w:adjustRightInd w:val="0"/>
              <w:snapToGrid w:val="0"/>
              <w:spacing w:after="200" w:line="240" w:lineRule="auto"/>
              <w:jc w:val="center"/>
              <w:rPr>
                <w:rFonts w:hint="eastAsia" w:ascii="仿宋" w:hAnsi="仿宋" w:eastAsia="仿宋" w:cs="仿宋"/>
                <w:kern w:val="0"/>
                <w:sz w:val="24"/>
                <w:szCs w:val="24"/>
                <w:lang w:val="en-US" w:eastAsia="zh-CN" w:bidi="zh-CN"/>
              </w:rPr>
            </w:pPr>
          </w:p>
        </w:tc>
        <w:tc>
          <w:tcPr>
            <w:tcW w:w="363" w:type="dxa"/>
            <w:noWrap w:val="0"/>
            <w:vAlign w:val="bottom"/>
          </w:tcPr>
          <w:p>
            <w:pPr>
              <w:autoSpaceDE w:val="0"/>
              <w:autoSpaceDN w:val="0"/>
              <w:adjustRightInd w:val="0"/>
              <w:snapToGrid w:val="0"/>
              <w:spacing w:after="200" w:line="240" w:lineRule="auto"/>
              <w:jc w:val="center"/>
              <w:rPr>
                <w:rFonts w:hint="eastAsia" w:ascii="仿宋" w:hAnsi="仿宋" w:eastAsia="仿宋" w:cs="仿宋"/>
                <w:kern w:val="0"/>
                <w:sz w:val="24"/>
                <w:szCs w:val="24"/>
                <w:lang w:val="en-US" w:eastAsia="zh-CN" w:bidi="zh-CN"/>
              </w:rPr>
            </w:pPr>
          </w:p>
        </w:tc>
        <w:tc>
          <w:tcPr>
            <w:tcW w:w="363" w:type="dxa"/>
            <w:noWrap w:val="0"/>
            <w:vAlign w:val="bottom"/>
          </w:tcPr>
          <w:p>
            <w:pPr>
              <w:autoSpaceDE w:val="0"/>
              <w:autoSpaceDN w:val="0"/>
              <w:adjustRightInd w:val="0"/>
              <w:snapToGrid w:val="0"/>
              <w:spacing w:after="200" w:line="240" w:lineRule="auto"/>
              <w:jc w:val="center"/>
              <w:rPr>
                <w:rFonts w:hint="eastAsia" w:ascii="仿宋" w:hAnsi="仿宋" w:eastAsia="仿宋" w:cs="仿宋"/>
                <w:kern w:val="0"/>
                <w:sz w:val="24"/>
                <w:szCs w:val="24"/>
                <w:lang w:val="en-US" w:eastAsia="zh-CN" w:bidi="zh-CN"/>
              </w:rPr>
            </w:pPr>
          </w:p>
        </w:tc>
        <w:tc>
          <w:tcPr>
            <w:tcW w:w="363" w:type="dxa"/>
            <w:gridSpan w:val="2"/>
            <w:noWrap w:val="0"/>
            <w:vAlign w:val="bottom"/>
          </w:tcPr>
          <w:p>
            <w:pPr>
              <w:autoSpaceDE w:val="0"/>
              <w:autoSpaceDN w:val="0"/>
              <w:adjustRightInd w:val="0"/>
              <w:snapToGrid w:val="0"/>
              <w:spacing w:after="200" w:line="240" w:lineRule="auto"/>
              <w:jc w:val="center"/>
              <w:rPr>
                <w:rFonts w:hint="eastAsia" w:ascii="仿宋" w:hAnsi="仿宋" w:eastAsia="仿宋" w:cs="仿宋"/>
                <w:kern w:val="0"/>
                <w:sz w:val="24"/>
                <w:szCs w:val="24"/>
                <w:lang w:val="en-US" w:eastAsia="zh-CN" w:bidi="zh-CN"/>
              </w:rPr>
            </w:pPr>
          </w:p>
        </w:tc>
        <w:tc>
          <w:tcPr>
            <w:tcW w:w="363" w:type="dxa"/>
            <w:gridSpan w:val="2"/>
            <w:noWrap w:val="0"/>
            <w:vAlign w:val="bottom"/>
          </w:tcPr>
          <w:p>
            <w:pPr>
              <w:autoSpaceDE w:val="0"/>
              <w:autoSpaceDN w:val="0"/>
              <w:adjustRightInd w:val="0"/>
              <w:snapToGrid w:val="0"/>
              <w:spacing w:after="200" w:line="240" w:lineRule="auto"/>
              <w:jc w:val="center"/>
              <w:rPr>
                <w:rFonts w:hint="eastAsia" w:ascii="仿宋" w:hAnsi="仿宋" w:eastAsia="仿宋" w:cs="仿宋"/>
                <w:kern w:val="0"/>
                <w:sz w:val="24"/>
                <w:szCs w:val="24"/>
                <w:lang w:val="en-US" w:eastAsia="zh-CN" w:bidi="zh-CN"/>
              </w:rPr>
            </w:pPr>
          </w:p>
        </w:tc>
        <w:tc>
          <w:tcPr>
            <w:tcW w:w="363" w:type="dxa"/>
            <w:noWrap w:val="0"/>
            <w:vAlign w:val="bottom"/>
          </w:tcPr>
          <w:p>
            <w:pPr>
              <w:autoSpaceDE w:val="0"/>
              <w:autoSpaceDN w:val="0"/>
              <w:adjustRightInd w:val="0"/>
              <w:snapToGrid w:val="0"/>
              <w:spacing w:after="200" w:line="240" w:lineRule="auto"/>
              <w:jc w:val="center"/>
              <w:rPr>
                <w:rFonts w:hint="eastAsia" w:ascii="仿宋" w:hAnsi="仿宋" w:eastAsia="仿宋" w:cs="仿宋"/>
                <w:kern w:val="0"/>
                <w:sz w:val="24"/>
                <w:szCs w:val="24"/>
                <w:lang w:val="en-US" w:eastAsia="zh-CN" w:bidi="zh-CN"/>
              </w:rPr>
            </w:pPr>
          </w:p>
        </w:tc>
        <w:tc>
          <w:tcPr>
            <w:tcW w:w="363" w:type="dxa"/>
            <w:noWrap w:val="0"/>
            <w:vAlign w:val="bottom"/>
          </w:tcPr>
          <w:p>
            <w:pPr>
              <w:autoSpaceDE w:val="0"/>
              <w:autoSpaceDN w:val="0"/>
              <w:adjustRightInd w:val="0"/>
              <w:snapToGrid w:val="0"/>
              <w:spacing w:after="200" w:line="240" w:lineRule="auto"/>
              <w:jc w:val="center"/>
              <w:rPr>
                <w:rFonts w:hint="default" w:ascii="仿宋" w:hAnsi="仿宋" w:eastAsia="仿宋" w:cs="仿宋"/>
                <w:kern w:val="0"/>
                <w:sz w:val="24"/>
                <w:szCs w:val="24"/>
                <w:lang w:val="en-US" w:eastAsia="zh-CN" w:bidi="zh-CN"/>
              </w:rPr>
            </w:pPr>
          </w:p>
        </w:tc>
        <w:tc>
          <w:tcPr>
            <w:tcW w:w="363" w:type="dxa"/>
            <w:noWrap w:val="0"/>
            <w:vAlign w:val="bottom"/>
          </w:tcPr>
          <w:p>
            <w:pPr>
              <w:autoSpaceDE w:val="0"/>
              <w:autoSpaceDN w:val="0"/>
              <w:adjustRightInd w:val="0"/>
              <w:snapToGrid w:val="0"/>
              <w:spacing w:after="200" w:line="240" w:lineRule="auto"/>
              <w:jc w:val="center"/>
              <w:rPr>
                <w:rFonts w:hint="eastAsia" w:ascii="仿宋" w:hAnsi="仿宋" w:eastAsia="仿宋" w:cs="仿宋"/>
                <w:kern w:val="0"/>
                <w:sz w:val="24"/>
                <w:szCs w:val="24"/>
                <w:lang w:val="en-US" w:eastAsia="zh-CN" w:bidi="zh-CN"/>
              </w:rPr>
            </w:pPr>
          </w:p>
        </w:tc>
        <w:tc>
          <w:tcPr>
            <w:tcW w:w="363" w:type="dxa"/>
            <w:noWrap w:val="0"/>
            <w:vAlign w:val="bottom"/>
          </w:tcPr>
          <w:p>
            <w:pPr>
              <w:autoSpaceDE w:val="0"/>
              <w:autoSpaceDN w:val="0"/>
              <w:adjustRightInd w:val="0"/>
              <w:snapToGrid w:val="0"/>
              <w:spacing w:after="200" w:line="240" w:lineRule="auto"/>
              <w:jc w:val="center"/>
              <w:rPr>
                <w:rFonts w:hint="eastAsia" w:ascii="仿宋" w:hAnsi="仿宋" w:eastAsia="仿宋" w:cs="仿宋"/>
                <w:kern w:val="0"/>
                <w:sz w:val="24"/>
                <w:szCs w:val="24"/>
                <w:lang w:val="en-US" w:eastAsia="zh-CN" w:bidi="zh-CN"/>
              </w:rPr>
            </w:pPr>
          </w:p>
        </w:tc>
        <w:tc>
          <w:tcPr>
            <w:tcW w:w="363" w:type="dxa"/>
            <w:noWrap w:val="0"/>
            <w:vAlign w:val="bottom"/>
          </w:tcPr>
          <w:p>
            <w:pPr>
              <w:autoSpaceDE w:val="0"/>
              <w:autoSpaceDN w:val="0"/>
              <w:adjustRightInd w:val="0"/>
              <w:snapToGrid w:val="0"/>
              <w:spacing w:after="200" w:line="240" w:lineRule="auto"/>
              <w:jc w:val="center"/>
              <w:rPr>
                <w:rFonts w:hint="eastAsia" w:ascii="仿宋" w:hAnsi="仿宋" w:eastAsia="仿宋" w:cs="仿宋"/>
                <w:kern w:val="0"/>
                <w:sz w:val="24"/>
                <w:szCs w:val="24"/>
                <w:lang w:val="en-US" w:eastAsia="zh-CN" w:bidi="zh-CN"/>
              </w:rPr>
            </w:pPr>
          </w:p>
        </w:tc>
        <w:tc>
          <w:tcPr>
            <w:tcW w:w="363" w:type="dxa"/>
            <w:noWrap w:val="0"/>
            <w:vAlign w:val="bottom"/>
          </w:tcPr>
          <w:p>
            <w:pPr>
              <w:autoSpaceDE w:val="0"/>
              <w:autoSpaceDN w:val="0"/>
              <w:adjustRightInd w:val="0"/>
              <w:snapToGrid w:val="0"/>
              <w:spacing w:after="200" w:line="240" w:lineRule="auto"/>
              <w:jc w:val="center"/>
              <w:rPr>
                <w:rFonts w:hint="eastAsia" w:ascii="仿宋" w:hAnsi="仿宋" w:eastAsia="仿宋" w:cs="仿宋"/>
                <w:kern w:val="0"/>
                <w:sz w:val="24"/>
                <w:szCs w:val="24"/>
                <w:lang w:val="en-US" w:eastAsia="zh-CN" w:bidi="zh-CN"/>
              </w:rPr>
            </w:pPr>
          </w:p>
        </w:tc>
        <w:tc>
          <w:tcPr>
            <w:tcW w:w="363" w:type="dxa"/>
            <w:noWrap w:val="0"/>
            <w:vAlign w:val="bottom"/>
          </w:tcPr>
          <w:p>
            <w:pPr>
              <w:autoSpaceDE w:val="0"/>
              <w:autoSpaceDN w:val="0"/>
              <w:adjustRightInd w:val="0"/>
              <w:snapToGrid w:val="0"/>
              <w:spacing w:after="200" w:line="240" w:lineRule="auto"/>
              <w:jc w:val="center"/>
              <w:rPr>
                <w:rFonts w:hint="eastAsia" w:ascii="仿宋" w:hAnsi="仿宋" w:eastAsia="仿宋" w:cs="仿宋"/>
                <w:kern w:val="0"/>
                <w:sz w:val="24"/>
                <w:szCs w:val="24"/>
                <w:lang w:val="en-US" w:eastAsia="zh-CN" w:bidi="zh-CN"/>
              </w:rPr>
            </w:pPr>
          </w:p>
        </w:tc>
        <w:tc>
          <w:tcPr>
            <w:tcW w:w="363" w:type="dxa"/>
            <w:noWrap w:val="0"/>
            <w:vAlign w:val="bottom"/>
          </w:tcPr>
          <w:p>
            <w:pPr>
              <w:autoSpaceDE w:val="0"/>
              <w:autoSpaceDN w:val="0"/>
              <w:adjustRightInd w:val="0"/>
              <w:snapToGrid w:val="0"/>
              <w:spacing w:after="200" w:line="240" w:lineRule="auto"/>
              <w:jc w:val="center"/>
              <w:rPr>
                <w:rFonts w:hint="eastAsia" w:ascii="仿宋" w:hAnsi="仿宋" w:eastAsia="仿宋" w:cs="仿宋"/>
                <w:kern w:val="0"/>
                <w:sz w:val="24"/>
                <w:szCs w:val="24"/>
                <w:lang w:val="en-US" w:eastAsia="zh-CN" w:bidi="zh-CN"/>
              </w:rPr>
            </w:pPr>
          </w:p>
        </w:tc>
        <w:tc>
          <w:tcPr>
            <w:tcW w:w="363" w:type="dxa"/>
            <w:noWrap w:val="0"/>
            <w:vAlign w:val="bottom"/>
          </w:tcPr>
          <w:p>
            <w:pPr>
              <w:autoSpaceDE w:val="0"/>
              <w:autoSpaceDN w:val="0"/>
              <w:adjustRightInd w:val="0"/>
              <w:snapToGrid w:val="0"/>
              <w:spacing w:after="200" w:line="240" w:lineRule="auto"/>
              <w:jc w:val="center"/>
              <w:rPr>
                <w:rFonts w:hint="eastAsia" w:ascii="仿宋" w:hAnsi="仿宋" w:eastAsia="仿宋" w:cs="仿宋"/>
                <w:kern w:val="0"/>
                <w:sz w:val="24"/>
                <w:szCs w:val="24"/>
                <w:lang w:val="en-US" w:eastAsia="zh-CN" w:bidi="zh-CN"/>
              </w:rPr>
            </w:pPr>
          </w:p>
        </w:tc>
        <w:tc>
          <w:tcPr>
            <w:tcW w:w="363" w:type="dxa"/>
            <w:noWrap w:val="0"/>
            <w:vAlign w:val="bottom"/>
          </w:tcPr>
          <w:p>
            <w:pPr>
              <w:autoSpaceDE w:val="0"/>
              <w:autoSpaceDN w:val="0"/>
              <w:adjustRightInd w:val="0"/>
              <w:snapToGrid w:val="0"/>
              <w:spacing w:after="200" w:line="240" w:lineRule="auto"/>
              <w:jc w:val="center"/>
              <w:rPr>
                <w:rFonts w:hint="default" w:ascii="仿宋" w:hAnsi="仿宋" w:eastAsia="仿宋" w:cs="仿宋"/>
                <w:kern w:val="0"/>
                <w:sz w:val="24"/>
                <w:szCs w:val="24"/>
                <w:lang w:val="en-US" w:eastAsia="zh-CN" w:bidi="zh-CN"/>
              </w:rPr>
            </w:pPr>
          </w:p>
        </w:tc>
        <w:tc>
          <w:tcPr>
            <w:tcW w:w="363" w:type="dxa"/>
            <w:noWrap w:val="0"/>
            <w:vAlign w:val="bottom"/>
          </w:tcPr>
          <w:p>
            <w:pPr>
              <w:autoSpaceDE w:val="0"/>
              <w:autoSpaceDN w:val="0"/>
              <w:adjustRightInd w:val="0"/>
              <w:snapToGrid w:val="0"/>
              <w:spacing w:after="200" w:line="240" w:lineRule="auto"/>
              <w:jc w:val="both"/>
              <w:rPr>
                <w:rFonts w:hint="eastAsia" w:ascii="仿宋" w:hAnsi="仿宋" w:eastAsia="仿宋" w:cs="仿宋"/>
                <w:kern w:val="0"/>
                <w:sz w:val="24"/>
                <w:szCs w:val="24"/>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2411" w:type="dxa"/>
            <w:noWrap w:val="0"/>
            <w:vAlign w:val="center"/>
          </w:tcPr>
          <w:p>
            <w:pPr>
              <w:keepNext w:val="0"/>
              <w:keepLines w:val="0"/>
              <w:pageBreakBefore w:val="0"/>
              <w:widowControl/>
              <w:kinsoku/>
              <w:wordWrap/>
              <w:overflowPunct/>
              <w:topLinePunct w:val="0"/>
              <w:autoSpaceDE w:val="0"/>
              <w:autoSpaceDN w:val="0"/>
              <w:bidi w:val="0"/>
              <w:adjustRightInd w:val="0"/>
              <w:snapToGrid w:val="0"/>
              <w:spacing w:after="100" w:line="240" w:lineRule="auto"/>
              <w:jc w:val="center"/>
              <w:textAlignment w:val="auto"/>
              <w:rPr>
                <w:rFonts w:hint="eastAsia" w:ascii="仿宋" w:hAnsi="仿宋" w:eastAsia="仿宋" w:cs="仿宋"/>
                <w:kern w:val="0"/>
                <w:sz w:val="24"/>
                <w:szCs w:val="24"/>
                <w:lang w:val="en-US" w:eastAsia="zh-CN" w:bidi="zh-CN"/>
              </w:rPr>
            </w:pPr>
            <w:r>
              <w:rPr>
                <w:rFonts w:hint="eastAsia" w:ascii="仿宋" w:hAnsi="仿宋" w:eastAsia="仿宋" w:cs="仿宋"/>
                <w:kern w:val="0"/>
                <w:sz w:val="24"/>
                <w:szCs w:val="24"/>
                <w:lang w:val="en-US" w:eastAsia="zh-CN" w:bidi="zh-CN"/>
              </w:rPr>
              <w:t>联系人</w:t>
            </w:r>
          </w:p>
        </w:tc>
        <w:tc>
          <w:tcPr>
            <w:tcW w:w="2405" w:type="dxa"/>
            <w:gridSpan w:val="8"/>
            <w:noWrap w:val="0"/>
            <w:vAlign w:val="center"/>
          </w:tcPr>
          <w:p>
            <w:pPr>
              <w:autoSpaceDE w:val="0"/>
              <w:autoSpaceDN w:val="0"/>
              <w:adjustRightInd w:val="0"/>
              <w:snapToGrid w:val="0"/>
              <w:spacing w:after="200" w:line="240" w:lineRule="auto"/>
              <w:jc w:val="center"/>
              <w:rPr>
                <w:rFonts w:hint="eastAsia" w:ascii="仿宋" w:hAnsi="仿宋" w:eastAsia="仿宋" w:cs="仿宋"/>
                <w:kern w:val="0"/>
                <w:sz w:val="24"/>
                <w:szCs w:val="24"/>
                <w:lang w:val="en-US" w:eastAsia="zh-CN" w:bidi="zh-CN"/>
              </w:rPr>
            </w:pPr>
          </w:p>
        </w:tc>
        <w:tc>
          <w:tcPr>
            <w:tcW w:w="1638" w:type="dxa"/>
            <w:gridSpan w:val="5"/>
            <w:noWrap w:val="0"/>
            <w:vAlign w:val="center"/>
          </w:tcPr>
          <w:p>
            <w:pPr>
              <w:keepNext w:val="0"/>
              <w:keepLines w:val="0"/>
              <w:pageBreakBefore w:val="0"/>
              <w:widowControl/>
              <w:kinsoku/>
              <w:wordWrap/>
              <w:overflowPunct/>
              <w:topLinePunct w:val="0"/>
              <w:autoSpaceDE w:val="0"/>
              <w:autoSpaceDN w:val="0"/>
              <w:bidi w:val="0"/>
              <w:adjustRightInd w:val="0"/>
              <w:snapToGrid w:val="0"/>
              <w:spacing w:after="100" w:line="240" w:lineRule="auto"/>
              <w:jc w:val="center"/>
              <w:textAlignment w:val="auto"/>
              <w:rPr>
                <w:rFonts w:hint="eastAsia" w:ascii="仿宋" w:hAnsi="仿宋" w:eastAsia="仿宋" w:cs="仿宋"/>
                <w:kern w:val="0"/>
                <w:sz w:val="24"/>
                <w:szCs w:val="24"/>
                <w:lang w:val="en-US" w:eastAsia="zh-CN" w:bidi="zh-CN"/>
              </w:rPr>
            </w:pPr>
            <w:r>
              <w:rPr>
                <w:rFonts w:hint="eastAsia" w:ascii="仿宋" w:hAnsi="仿宋" w:eastAsia="仿宋" w:cs="仿宋"/>
                <w:kern w:val="0"/>
                <w:sz w:val="24"/>
                <w:szCs w:val="24"/>
                <w:lang w:val="en-US" w:eastAsia="zh-CN" w:bidi="zh-CN"/>
              </w:rPr>
              <w:t>联系方式</w:t>
            </w:r>
          </w:p>
        </w:tc>
        <w:tc>
          <w:tcPr>
            <w:tcW w:w="2541" w:type="dxa"/>
            <w:gridSpan w:val="7"/>
            <w:noWrap w:val="0"/>
            <w:vAlign w:val="center"/>
          </w:tcPr>
          <w:p>
            <w:pPr>
              <w:autoSpaceDE w:val="0"/>
              <w:autoSpaceDN w:val="0"/>
              <w:adjustRightInd w:val="0"/>
              <w:snapToGrid w:val="0"/>
              <w:spacing w:after="200" w:line="240" w:lineRule="auto"/>
              <w:jc w:val="center"/>
              <w:rPr>
                <w:rFonts w:hint="default" w:ascii="仿宋" w:hAnsi="仿宋" w:eastAsia="仿宋" w:cs="仿宋"/>
                <w:kern w:val="0"/>
                <w:sz w:val="24"/>
                <w:szCs w:val="24"/>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4431" w:type="dxa"/>
            <w:gridSpan w:val="7"/>
            <w:noWrap w:val="0"/>
            <w:vAlign w:val="bottom"/>
          </w:tcPr>
          <w:p>
            <w:pPr>
              <w:keepNext w:val="0"/>
              <w:keepLines w:val="0"/>
              <w:pageBreakBefore w:val="0"/>
              <w:widowControl/>
              <w:kinsoku/>
              <w:wordWrap/>
              <w:overflowPunct/>
              <w:topLinePunct w:val="0"/>
              <w:autoSpaceDE w:val="0"/>
              <w:autoSpaceDN w:val="0"/>
              <w:bidi w:val="0"/>
              <w:adjustRightInd w:val="0"/>
              <w:snapToGrid w:val="0"/>
              <w:spacing w:after="100" w:line="240" w:lineRule="auto"/>
              <w:jc w:val="center"/>
              <w:textAlignment w:val="auto"/>
              <w:rPr>
                <w:rFonts w:hint="eastAsia" w:ascii="仿宋" w:hAnsi="仿宋" w:eastAsia="仿宋" w:cs="仿宋"/>
                <w:kern w:val="0"/>
                <w:sz w:val="24"/>
                <w:szCs w:val="24"/>
                <w:lang w:val="en-US" w:eastAsia="zh-CN" w:bidi="zh-CN"/>
              </w:rPr>
            </w:pPr>
            <w:r>
              <w:rPr>
                <w:rFonts w:hint="eastAsia" w:ascii="仿宋" w:hAnsi="仿宋" w:eastAsia="仿宋" w:cs="仿宋"/>
                <w:kern w:val="0"/>
                <w:sz w:val="24"/>
                <w:szCs w:val="24"/>
                <w:lang w:val="en-US" w:eastAsia="zh-CN" w:bidi="zh-CN"/>
              </w:rPr>
              <w:t>印章全名</w:t>
            </w:r>
          </w:p>
        </w:tc>
        <w:tc>
          <w:tcPr>
            <w:tcW w:w="4564" w:type="dxa"/>
            <w:gridSpan w:val="14"/>
            <w:noWrap w:val="0"/>
            <w:vAlign w:val="bottom"/>
          </w:tcPr>
          <w:p>
            <w:pPr>
              <w:autoSpaceDE w:val="0"/>
              <w:autoSpaceDN w:val="0"/>
              <w:adjustRightInd w:val="0"/>
              <w:snapToGrid w:val="0"/>
              <w:spacing w:after="200" w:line="240" w:lineRule="auto"/>
              <w:jc w:val="center"/>
              <w:rPr>
                <w:rFonts w:hint="eastAsia" w:ascii="仿宋" w:hAnsi="仿宋" w:eastAsia="仿宋" w:cs="仿宋"/>
                <w:kern w:val="0"/>
                <w:sz w:val="24"/>
                <w:szCs w:val="24"/>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4431" w:type="dxa"/>
            <w:gridSpan w:val="7"/>
            <w:noWrap w:val="0"/>
            <w:vAlign w:val="center"/>
          </w:tcPr>
          <w:p>
            <w:pPr>
              <w:keepNext w:val="0"/>
              <w:keepLines w:val="0"/>
              <w:pageBreakBefore w:val="0"/>
              <w:widowControl/>
              <w:kinsoku/>
              <w:wordWrap/>
              <w:overflowPunct/>
              <w:topLinePunct w:val="0"/>
              <w:autoSpaceDE/>
              <w:autoSpaceDN/>
              <w:bidi w:val="0"/>
              <w:adjustRightInd w:val="0"/>
              <w:snapToGrid w:val="0"/>
              <w:spacing w:after="100" w:line="240" w:lineRule="auto"/>
              <w:ind w:firstLine="0" w:firstLineChars="0"/>
              <w:jc w:val="center"/>
              <w:textAlignment w:val="auto"/>
              <w:rPr>
                <w:rFonts w:hint="eastAsia" w:ascii="仿宋" w:hAnsi="仿宋" w:eastAsia="仿宋" w:cs="仿宋"/>
                <w:kern w:val="0"/>
                <w:sz w:val="28"/>
                <w:szCs w:val="24"/>
              </w:rPr>
            </w:pPr>
            <w:r>
              <w:rPr>
                <w:rFonts w:hint="eastAsia" w:ascii="仿宋" w:hAnsi="仿宋" w:eastAsia="仿宋" w:cs="仿宋"/>
                <w:kern w:val="0"/>
                <w:sz w:val="24"/>
                <w:szCs w:val="20"/>
              </w:rPr>
              <w:t>对应政务服务事项名称与用章部门名称</w:t>
            </w:r>
          </w:p>
        </w:tc>
        <w:tc>
          <w:tcPr>
            <w:tcW w:w="4564" w:type="dxa"/>
            <w:gridSpan w:val="14"/>
            <w:noWrap w:val="0"/>
            <w:vAlign w:val="center"/>
          </w:tcPr>
          <w:p>
            <w:pPr>
              <w:autoSpaceDE w:val="0"/>
              <w:autoSpaceDN w:val="0"/>
              <w:adjustRightInd w:val="0"/>
              <w:snapToGrid w:val="0"/>
              <w:spacing w:after="200" w:line="240" w:lineRule="auto"/>
              <w:jc w:val="left"/>
              <w:rPr>
                <w:rFonts w:hint="eastAsia" w:ascii="仿宋" w:hAnsi="仿宋" w:eastAsia="仿宋" w:cs="仿宋"/>
                <w:kern w:val="0"/>
                <w:sz w:val="24"/>
                <w:szCs w:val="24"/>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0" w:hRule="atLeast"/>
        </w:trPr>
        <w:tc>
          <w:tcPr>
            <w:tcW w:w="4431" w:type="dxa"/>
            <w:gridSpan w:val="7"/>
            <w:noWrap w:val="0"/>
            <w:vAlign w:val="top"/>
          </w:tcPr>
          <w:p>
            <w:pPr>
              <w:autoSpaceDE w:val="0"/>
              <w:autoSpaceDN w:val="0"/>
              <w:adjustRightInd w:val="0"/>
              <w:snapToGrid w:val="0"/>
              <w:spacing w:after="200" w:line="240" w:lineRule="auto"/>
              <w:jc w:val="both"/>
              <w:rPr>
                <w:rFonts w:hint="eastAsia" w:ascii="仿宋" w:hAnsi="仿宋" w:eastAsia="仿宋" w:cs="仿宋"/>
                <w:kern w:val="0"/>
                <w:sz w:val="20"/>
                <w:szCs w:val="20"/>
                <w:lang w:val="en-US" w:eastAsia="zh-CN" w:bidi="zh-CN"/>
              </w:rPr>
            </w:pPr>
            <w:r>
              <w:rPr>
                <w:rFonts w:hint="eastAsia" w:ascii="仿宋" w:hAnsi="仿宋" w:eastAsia="仿宋" w:cs="仿宋"/>
                <w:kern w:val="0"/>
                <w:sz w:val="20"/>
                <w:szCs w:val="20"/>
                <w:lang w:val="en-US" w:eastAsia="zh-CN" w:bidi="zh-CN"/>
              </w:rPr>
              <w:t>盖章1</w:t>
            </w:r>
          </w:p>
        </w:tc>
        <w:tc>
          <w:tcPr>
            <w:tcW w:w="4564" w:type="dxa"/>
            <w:gridSpan w:val="14"/>
            <w:noWrap w:val="0"/>
            <w:vAlign w:val="top"/>
          </w:tcPr>
          <w:p>
            <w:pPr>
              <w:autoSpaceDE w:val="0"/>
              <w:autoSpaceDN w:val="0"/>
              <w:adjustRightInd w:val="0"/>
              <w:snapToGrid w:val="0"/>
              <w:spacing w:after="200" w:line="240" w:lineRule="auto"/>
              <w:jc w:val="both"/>
              <w:rPr>
                <w:rFonts w:hint="eastAsia" w:ascii="仿宋" w:hAnsi="仿宋" w:eastAsia="仿宋" w:cs="仿宋"/>
                <w:kern w:val="0"/>
                <w:sz w:val="20"/>
                <w:szCs w:val="20"/>
                <w:lang w:val="en-US" w:eastAsia="zh-CN" w:bidi="zh-CN"/>
              </w:rPr>
            </w:pPr>
            <w:r>
              <w:rPr>
                <w:rFonts w:hint="eastAsia" w:ascii="仿宋" w:hAnsi="仿宋" w:eastAsia="仿宋" w:cs="仿宋"/>
                <w:kern w:val="0"/>
                <w:sz w:val="20"/>
                <w:szCs w:val="20"/>
                <w:lang w:val="en-US" w:eastAsia="zh-CN" w:bidi="zh-CN"/>
              </w:rPr>
              <w:t>盖章2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1" w:hRule="atLeast"/>
        </w:trPr>
        <w:tc>
          <w:tcPr>
            <w:tcW w:w="4431" w:type="dxa"/>
            <w:gridSpan w:val="7"/>
            <w:noWrap w:val="0"/>
            <w:vAlign w:val="top"/>
          </w:tcPr>
          <w:p>
            <w:pPr>
              <w:autoSpaceDE w:val="0"/>
              <w:autoSpaceDN w:val="0"/>
              <w:adjustRightInd w:val="0"/>
              <w:snapToGrid w:val="0"/>
              <w:spacing w:after="200" w:line="240" w:lineRule="auto"/>
              <w:jc w:val="both"/>
              <w:rPr>
                <w:rFonts w:hint="eastAsia" w:ascii="仿宋" w:hAnsi="仿宋" w:eastAsia="仿宋" w:cs="仿宋"/>
                <w:kern w:val="0"/>
                <w:sz w:val="20"/>
                <w:szCs w:val="20"/>
                <w:lang w:val="en-US" w:eastAsia="zh-CN" w:bidi="zh-CN"/>
              </w:rPr>
            </w:pPr>
            <w:r>
              <w:rPr>
                <w:rFonts w:hint="eastAsia" w:ascii="仿宋" w:hAnsi="仿宋" w:eastAsia="仿宋" w:cs="仿宋"/>
                <w:kern w:val="0"/>
                <w:sz w:val="20"/>
                <w:szCs w:val="20"/>
                <w:lang w:val="en-US" w:eastAsia="zh-CN" w:bidi="zh-CN"/>
              </w:rPr>
              <w:t>盖章3</w:t>
            </w:r>
          </w:p>
        </w:tc>
        <w:tc>
          <w:tcPr>
            <w:tcW w:w="4564" w:type="dxa"/>
            <w:gridSpan w:val="14"/>
            <w:noWrap w:val="0"/>
            <w:vAlign w:val="top"/>
          </w:tcPr>
          <w:p>
            <w:pPr>
              <w:autoSpaceDE w:val="0"/>
              <w:autoSpaceDN w:val="0"/>
              <w:adjustRightInd w:val="0"/>
              <w:snapToGrid w:val="0"/>
              <w:spacing w:after="200" w:line="240" w:lineRule="auto"/>
              <w:jc w:val="both"/>
              <w:rPr>
                <w:rFonts w:hint="eastAsia" w:ascii="仿宋" w:hAnsi="仿宋" w:eastAsia="仿宋" w:cs="仿宋"/>
                <w:kern w:val="0"/>
                <w:sz w:val="20"/>
                <w:szCs w:val="20"/>
                <w:lang w:val="en-US" w:eastAsia="zh-CN" w:bidi="zh-CN"/>
              </w:rPr>
            </w:pPr>
            <w:r>
              <w:rPr>
                <w:rFonts w:hint="eastAsia" w:ascii="仿宋" w:hAnsi="仿宋" w:eastAsia="仿宋" w:cs="仿宋"/>
                <w:kern w:val="0"/>
                <w:sz w:val="20"/>
                <w:szCs w:val="20"/>
                <w:lang w:val="en-US" w:eastAsia="zh-CN" w:bidi="zh-CN"/>
              </w:rPr>
              <w:t>盖章4</w:t>
            </w:r>
          </w:p>
        </w:tc>
      </w:tr>
    </w:tbl>
    <w:p>
      <w:pPr>
        <w:keepNext w:val="0"/>
        <w:keepLines w:val="0"/>
        <w:pageBreakBefore w:val="0"/>
        <w:widowControl/>
        <w:kinsoku/>
        <w:wordWrap/>
        <w:overflowPunct/>
        <w:topLinePunct w:val="0"/>
        <w:autoSpaceDE w:val="0"/>
        <w:autoSpaceDN w:val="0"/>
        <w:bidi w:val="0"/>
        <w:adjustRightInd w:val="0"/>
        <w:snapToGrid w:val="0"/>
        <w:spacing w:before="100" w:after="0" w:line="240" w:lineRule="auto"/>
        <w:jc w:val="left"/>
        <w:textAlignment w:val="auto"/>
        <w:rPr>
          <w:rFonts w:hint="eastAsia" w:ascii="仿宋" w:hAnsi="仿宋" w:eastAsia="仿宋" w:cs="仿宋"/>
          <w:kern w:val="0"/>
          <w:sz w:val="28"/>
          <w:szCs w:val="28"/>
          <w:lang w:val="en-US" w:eastAsia="zh-CN" w:bidi="zh-CN"/>
        </w:rPr>
      </w:pPr>
      <w:r>
        <w:rPr>
          <w:rFonts w:hint="eastAsia" w:ascii="宋体" w:hAnsi="宋体" w:eastAsia="宋体" w:cs="宋体"/>
          <w:kern w:val="0"/>
          <w:sz w:val="22"/>
          <w:szCs w:val="21"/>
          <w:lang w:val="zh-CN" w:eastAsia="zh-CN" w:bidi="zh-CN"/>
        </w:rPr>
        <w:t>说明：</w:t>
      </w:r>
      <w:r>
        <w:rPr>
          <w:rFonts w:hint="eastAsia" w:ascii="宋体" w:hAnsi="宋体" w:eastAsia="宋体" w:cs="宋体"/>
          <w:kern w:val="0"/>
          <w:sz w:val="22"/>
          <w:szCs w:val="21"/>
          <w:lang w:val="en-US" w:eastAsia="zh-CN" w:bidi="zh-CN"/>
        </w:rPr>
        <w:t>1、</w:t>
      </w:r>
      <w:r>
        <w:rPr>
          <w:rFonts w:hint="eastAsia" w:ascii="宋体" w:hAnsi="宋体" w:eastAsia="宋体" w:cs="宋体"/>
          <w:kern w:val="0"/>
          <w:sz w:val="22"/>
          <w:szCs w:val="21"/>
          <w:lang w:val="zh-CN" w:eastAsia="zh-CN" w:bidi="zh-CN"/>
        </w:rPr>
        <w:t>单位名称：以全称描述，不得使用简称。</w:t>
      </w:r>
      <w:r>
        <w:rPr>
          <w:rFonts w:ascii="宋体" w:hAnsi="宋体" w:eastAsia="宋体" w:cs="宋体"/>
          <w:kern w:val="0"/>
          <w:sz w:val="22"/>
          <w:szCs w:val="21"/>
          <w:lang w:val="zh-CN" w:eastAsia="zh-CN" w:bidi="zh-CN"/>
        </w:rPr>
        <w:t>2</w:t>
      </w:r>
      <w:r>
        <w:rPr>
          <w:rFonts w:hint="eastAsia" w:ascii="宋体" w:hAnsi="宋体" w:eastAsia="宋体" w:cs="宋体"/>
          <w:kern w:val="0"/>
          <w:sz w:val="22"/>
          <w:szCs w:val="21"/>
          <w:lang w:val="zh-CN" w:eastAsia="zh-CN" w:bidi="zh-CN"/>
        </w:rPr>
        <w:t>、本表不允许折叠。</w:t>
      </w:r>
      <w:r>
        <w:rPr>
          <w:rFonts w:ascii="宋体" w:hAnsi="宋体" w:eastAsia="宋体" w:cs="宋体"/>
          <w:kern w:val="0"/>
          <w:sz w:val="22"/>
          <w:szCs w:val="21"/>
          <w:lang w:val="zh-CN" w:eastAsia="zh-CN" w:bidi="zh-CN"/>
        </w:rPr>
        <w:t>3</w:t>
      </w:r>
      <w:r>
        <w:rPr>
          <w:rFonts w:hint="eastAsia" w:ascii="宋体" w:hAnsi="宋体" w:eastAsia="宋体" w:cs="宋体"/>
          <w:kern w:val="0"/>
          <w:sz w:val="22"/>
          <w:szCs w:val="21"/>
          <w:lang w:val="zh-CN" w:eastAsia="zh-CN" w:bidi="zh-CN"/>
        </w:rPr>
        <w:t>、实物印章模板（空白处加盖</w:t>
      </w:r>
      <w:r>
        <w:rPr>
          <w:rFonts w:ascii="宋体" w:hAnsi="宋体" w:eastAsia="宋体" w:cs="宋体"/>
          <w:kern w:val="0"/>
          <w:sz w:val="22"/>
          <w:szCs w:val="21"/>
          <w:lang w:val="zh-CN" w:eastAsia="zh-CN" w:bidi="zh-CN"/>
        </w:rPr>
        <w:t>4</w:t>
      </w:r>
      <w:r>
        <w:rPr>
          <w:rFonts w:hint="eastAsia" w:ascii="宋体" w:hAnsi="宋体" w:eastAsia="宋体" w:cs="宋体"/>
          <w:kern w:val="0"/>
          <w:sz w:val="22"/>
          <w:szCs w:val="21"/>
          <w:lang w:val="zh-CN" w:eastAsia="zh-CN" w:bidi="zh-CN"/>
        </w:rPr>
        <w:t>次）。</w:t>
      </w:r>
      <w:r>
        <w:rPr>
          <w:rFonts w:ascii="宋体" w:hAnsi="宋体" w:eastAsia="宋体" w:cs="宋体"/>
          <w:kern w:val="0"/>
          <w:sz w:val="22"/>
          <w:szCs w:val="21"/>
          <w:lang w:val="zh-CN" w:eastAsia="zh-CN" w:bidi="zh-CN"/>
        </w:rPr>
        <w:t>4</w:t>
      </w:r>
      <w:r>
        <w:rPr>
          <w:rFonts w:hint="eastAsia" w:ascii="宋体" w:hAnsi="宋体" w:eastAsia="宋体" w:cs="宋体"/>
          <w:kern w:val="0"/>
          <w:sz w:val="22"/>
          <w:szCs w:val="21"/>
          <w:lang w:val="zh-CN" w:eastAsia="zh-CN" w:bidi="zh-CN"/>
        </w:rPr>
        <w:t>、印章采集蘸足够印泥用力加盖印章，确保印章图形清晰、完整、无形变。</w:t>
      </w:r>
    </w:p>
    <w:sectPr>
      <w:pgSz w:w="11906" w:h="16838"/>
      <w:pgMar w:top="1440" w:right="1800" w:bottom="1440" w:left="1800" w:header="708" w:footer="708"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283" w:usb1="288F0000" w:usb2="00000006" w:usb3="00000000" w:csb0="00040001" w:csb1="00000000"/>
  </w:font>
  <w:font w:name="Wingdings 2">
    <w:altName w:val="Wingdings"/>
    <w:panose1 w:val="05020102010507070707"/>
    <w:charset w:val="02"/>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CDAC58F"/>
    <w:multiLevelType w:val="singleLevel"/>
    <w:tmpl w:val="ACDAC58F"/>
    <w:lvl w:ilvl="0" w:tentative="0">
      <w:start w:val="1"/>
      <w:numFmt w:val="bullet"/>
      <w:lvlText w:val=""/>
      <w:lvlJc w:val="left"/>
      <w:pPr>
        <w:ind w:left="420" w:hanging="420"/>
      </w:pPr>
      <w:rPr>
        <w:rFonts w:hint="default" w:ascii="Wingdings" w:hAnsi="Wingdings"/>
      </w:rPr>
    </w:lvl>
  </w:abstractNum>
  <w:abstractNum w:abstractNumId="1">
    <w:nsid w:val="B290DE30"/>
    <w:multiLevelType w:val="singleLevel"/>
    <w:tmpl w:val="B290DE30"/>
    <w:lvl w:ilvl="0" w:tentative="0">
      <w:start w:val="1"/>
      <w:numFmt w:val="decimal"/>
      <w:suff w:val="nothing"/>
      <w:lvlText w:val="%1、"/>
      <w:lvlJc w:val="left"/>
    </w:lvl>
  </w:abstractNum>
  <w:abstractNum w:abstractNumId="2">
    <w:nsid w:val="C79273D3"/>
    <w:multiLevelType w:val="multilevel"/>
    <w:tmpl w:val="C79273D3"/>
    <w:lvl w:ilvl="0" w:tentative="0">
      <w:start w:val="1"/>
      <w:numFmt w:val="chineseCounting"/>
      <w:pStyle w:val="3"/>
      <w:suff w:val="nothing"/>
      <w:lvlText w:val="%1、"/>
      <w:lvlJc w:val="left"/>
      <w:pPr>
        <w:ind w:left="0" w:firstLine="0"/>
      </w:pPr>
      <w:rPr>
        <w:rFonts w:hint="eastAsia"/>
      </w:rPr>
    </w:lvl>
    <w:lvl w:ilvl="1" w:tentative="0">
      <w:start w:val="1"/>
      <w:numFmt w:val="chineseCounting"/>
      <w:pStyle w:val="4"/>
      <w:suff w:val="nothing"/>
      <w:lvlText w:val="（%2）"/>
      <w:lvlJc w:val="left"/>
      <w:pPr>
        <w:ind w:left="0" w:firstLine="0"/>
      </w:pPr>
      <w:rPr>
        <w:rFonts w:hint="eastAsia"/>
      </w:rPr>
    </w:lvl>
    <w:lvl w:ilvl="2" w:tentative="0">
      <w:start w:val="1"/>
      <w:numFmt w:val="decimal"/>
      <w:pStyle w:val="5"/>
      <w:suff w:val="nothing"/>
      <w:lvlText w:val="%3．"/>
      <w:lvlJc w:val="left"/>
      <w:pPr>
        <w:ind w:left="0" w:firstLine="400"/>
      </w:pPr>
      <w:rPr>
        <w:rFonts w:hint="eastAsia"/>
      </w:rPr>
    </w:lvl>
    <w:lvl w:ilvl="3" w:tentative="0">
      <w:start w:val="1"/>
      <w:numFmt w:val="decimal"/>
      <w:pStyle w:val="6"/>
      <w:suff w:val="nothing"/>
      <w:lvlText w:val="（%4）"/>
      <w:lvlJc w:val="left"/>
      <w:pPr>
        <w:ind w:left="0" w:firstLine="402"/>
      </w:pPr>
      <w:rPr>
        <w:rFonts w:hint="eastAsia"/>
      </w:rPr>
    </w:lvl>
    <w:lvl w:ilvl="4" w:tentative="0">
      <w:start w:val="1"/>
      <w:numFmt w:val="decimalEnclosedCircleChinese"/>
      <w:pStyle w:val="7"/>
      <w:suff w:val="nothing"/>
      <w:lvlText w:val="%5"/>
      <w:lvlJc w:val="left"/>
      <w:pPr>
        <w:ind w:left="0" w:firstLine="402"/>
      </w:pPr>
      <w:rPr>
        <w:rFonts w:hint="eastAsia"/>
      </w:rPr>
    </w:lvl>
    <w:lvl w:ilvl="5" w:tentative="0">
      <w:start w:val="1"/>
      <w:numFmt w:val="decimal"/>
      <w:pStyle w:val="8"/>
      <w:suff w:val="nothing"/>
      <w:lvlText w:val="%6）"/>
      <w:lvlJc w:val="left"/>
      <w:pPr>
        <w:ind w:left="0" w:firstLine="402"/>
      </w:pPr>
      <w:rPr>
        <w:rFonts w:hint="eastAsia"/>
      </w:rPr>
    </w:lvl>
    <w:lvl w:ilvl="6" w:tentative="0">
      <w:start w:val="1"/>
      <w:numFmt w:val="lowerLetter"/>
      <w:pStyle w:val="9"/>
      <w:suff w:val="nothing"/>
      <w:lvlText w:val="%7．"/>
      <w:lvlJc w:val="left"/>
      <w:pPr>
        <w:ind w:left="0" w:firstLine="402"/>
      </w:pPr>
      <w:rPr>
        <w:rFonts w:hint="eastAsia"/>
      </w:rPr>
    </w:lvl>
    <w:lvl w:ilvl="7" w:tentative="0">
      <w:start w:val="1"/>
      <w:numFmt w:val="lowerLetter"/>
      <w:pStyle w:val="10"/>
      <w:suff w:val="nothing"/>
      <w:lvlText w:val="%8）"/>
      <w:lvlJc w:val="left"/>
      <w:pPr>
        <w:ind w:left="0" w:firstLine="402"/>
      </w:pPr>
      <w:rPr>
        <w:rFonts w:hint="eastAsia"/>
      </w:rPr>
    </w:lvl>
    <w:lvl w:ilvl="8" w:tentative="0">
      <w:start w:val="1"/>
      <w:numFmt w:val="lowerRoman"/>
      <w:pStyle w:val="11"/>
      <w:suff w:val="nothing"/>
      <w:lvlText w:val="%9 "/>
      <w:lvlJc w:val="left"/>
      <w:pPr>
        <w:ind w:left="0" w:firstLine="402"/>
      </w:pPr>
      <w:rPr>
        <w:rFonts w:hint="eastAsia"/>
      </w:rPr>
    </w:lvl>
  </w:abstractNum>
  <w:abstractNum w:abstractNumId="3">
    <w:nsid w:val="EF91917B"/>
    <w:multiLevelType w:val="singleLevel"/>
    <w:tmpl w:val="EF91917B"/>
    <w:lvl w:ilvl="0" w:tentative="0">
      <w:start w:val="2"/>
      <w:numFmt w:val="chineseCounting"/>
      <w:suff w:val="nothing"/>
      <w:lvlText w:val="%1、"/>
      <w:lvlJc w:val="left"/>
      <w:rPr>
        <w:rFonts w:hint="eastAsia"/>
      </w:rPr>
    </w:lvl>
  </w:abstractNum>
  <w:abstractNum w:abstractNumId="4">
    <w:nsid w:val="6A7C4AA1"/>
    <w:multiLevelType w:val="singleLevel"/>
    <w:tmpl w:val="6A7C4AA1"/>
    <w:lvl w:ilvl="0" w:tentative="0">
      <w:start w:val="1"/>
      <w:numFmt w:val="decimal"/>
      <w:suff w:val="nothing"/>
      <w:lvlText w:val="%1、"/>
      <w:lvlJc w:val="left"/>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F14405"/>
    <w:rsid w:val="02CA2A5E"/>
    <w:rsid w:val="11731184"/>
    <w:rsid w:val="12384B47"/>
    <w:rsid w:val="152942D5"/>
    <w:rsid w:val="22B026AC"/>
    <w:rsid w:val="2CBD01B3"/>
    <w:rsid w:val="35F14405"/>
    <w:rsid w:val="36DE7A91"/>
    <w:rsid w:val="47CA35B4"/>
    <w:rsid w:val="4DC40389"/>
    <w:rsid w:val="587A5D36"/>
    <w:rsid w:val="6B1106FC"/>
    <w:rsid w:val="74CE732B"/>
    <w:rsid w:val="7F1130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1040" w:firstLineChars="200"/>
      <w:jc w:val="both"/>
    </w:pPr>
    <w:rPr>
      <w:rFonts w:eastAsia="宋体" w:asciiTheme="minorAscii" w:hAnsiTheme="minorAscii" w:cstheme="minorBidi"/>
      <w:kern w:val="2"/>
      <w:sz w:val="28"/>
      <w:szCs w:val="24"/>
      <w:lang w:val="en-US" w:eastAsia="zh-CN" w:bidi="ar-SA"/>
    </w:rPr>
  </w:style>
  <w:style w:type="paragraph" w:styleId="3">
    <w:name w:val="heading 1"/>
    <w:basedOn w:val="1"/>
    <w:next w:val="1"/>
    <w:qFormat/>
    <w:uiPriority w:val="0"/>
    <w:pPr>
      <w:keepNext/>
      <w:keepLines/>
      <w:numPr>
        <w:ilvl w:val="0"/>
        <w:numId w:val="1"/>
      </w:numPr>
      <w:spacing w:beforeLines="0" w:beforeAutospacing="0" w:afterLines="0" w:afterAutospacing="0" w:line="360" w:lineRule="auto"/>
      <w:ind w:left="0" w:firstLine="0"/>
      <w:jc w:val="left"/>
      <w:outlineLvl w:val="0"/>
    </w:pPr>
    <w:rPr>
      <w:rFonts w:eastAsia="黑体" w:asciiTheme="minorAscii" w:hAnsiTheme="minorAscii"/>
      <w:kern w:val="44"/>
      <w:sz w:val="28"/>
    </w:rPr>
  </w:style>
  <w:style w:type="paragraph" w:styleId="4">
    <w:name w:val="heading 2"/>
    <w:basedOn w:val="1"/>
    <w:next w:val="1"/>
    <w:link w:val="19"/>
    <w:semiHidden/>
    <w:unhideWhenUsed/>
    <w:qFormat/>
    <w:uiPriority w:val="0"/>
    <w:pPr>
      <w:keepNext/>
      <w:keepLines/>
      <w:numPr>
        <w:ilvl w:val="1"/>
        <w:numId w:val="1"/>
      </w:numPr>
      <w:adjustRightInd w:val="0"/>
      <w:snapToGrid w:val="0"/>
      <w:spacing w:before="50" w:beforeLines="50" w:line="360" w:lineRule="auto"/>
      <w:ind w:left="0" w:firstLine="0"/>
      <w:jc w:val="left"/>
      <w:outlineLvl w:val="1"/>
    </w:pPr>
    <w:rPr>
      <w:rFonts w:ascii="Cambria" w:hAnsi="Cambria" w:eastAsia="仿宋"/>
      <w:bCs/>
      <w:sz w:val="30"/>
      <w:szCs w:val="32"/>
    </w:rPr>
  </w:style>
  <w:style w:type="paragraph" w:styleId="5">
    <w:name w:val="heading 3"/>
    <w:basedOn w:val="1"/>
    <w:next w:val="1"/>
    <w:link w:val="18"/>
    <w:semiHidden/>
    <w:unhideWhenUsed/>
    <w:qFormat/>
    <w:uiPriority w:val="0"/>
    <w:pPr>
      <w:keepNext/>
      <w:keepLines/>
      <w:numPr>
        <w:ilvl w:val="2"/>
        <w:numId w:val="1"/>
      </w:numPr>
      <w:spacing w:before="260" w:after="156" w:line="415" w:lineRule="auto"/>
      <w:ind w:left="0" w:firstLine="400"/>
      <w:outlineLvl w:val="2"/>
    </w:pPr>
    <w:rPr>
      <w:rFonts w:ascii="Times New Roman" w:hAnsi="Times New Roman" w:eastAsia="宋体" w:cs="Times New Roman"/>
      <w:b/>
      <w:bCs/>
      <w:kern w:val="0"/>
      <w:sz w:val="24"/>
      <w:szCs w:val="32"/>
    </w:rPr>
  </w:style>
  <w:style w:type="paragraph" w:styleId="6">
    <w:name w:val="heading 4"/>
    <w:basedOn w:val="1"/>
    <w:next w:val="1"/>
    <w:semiHidden/>
    <w:unhideWhenUsed/>
    <w:qFormat/>
    <w:uiPriority w:val="0"/>
    <w:pPr>
      <w:keepNext/>
      <w:keepLines/>
      <w:numPr>
        <w:ilvl w:val="3"/>
        <w:numId w:val="1"/>
      </w:numPr>
      <w:spacing w:before="280" w:beforeLines="0" w:beforeAutospacing="0" w:after="290" w:afterLines="0" w:afterAutospacing="0" w:line="372" w:lineRule="auto"/>
      <w:ind w:left="0" w:firstLine="402"/>
      <w:outlineLvl w:val="3"/>
    </w:pPr>
    <w:rPr>
      <w:rFonts w:ascii="Arial" w:hAnsi="Arial" w:eastAsia="宋体"/>
      <w:sz w:val="28"/>
    </w:rPr>
  </w:style>
  <w:style w:type="paragraph" w:styleId="7">
    <w:name w:val="heading 5"/>
    <w:basedOn w:val="1"/>
    <w:next w:val="1"/>
    <w:semiHidden/>
    <w:unhideWhenUsed/>
    <w:qFormat/>
    <w:uiPriority w:val="0"/>
    <w:pPr>
      <w:keepNext/>
      <w:keepLines/>
      <w:numPr>
        <w:ilvl w:val="4"/>
        <w:numId w:val="1"/>
      </w:numPr>
      <w:spacing w:before="280" w:beforeLines="0" w:beforeAutospacing="0" w:after="290" w:afterLines="0" w:afterAutospacing="0" w:line="372" w:lineRule="auto"/>
      <w:ind w:left="0" w:firstLine="402"/>
      <w:outlineLvl w:val="4"/>
    </w:pPr>
    <w:rPr>
      <w:b/>
      <w:sz w:val="28"/>
    </w:rPr>
  </w:style>
  <w:style w:type="paragraph" w:styleId="8">
    <w:name w:val="heading 6"/>
    <w:basedOn w:val="1"/>
    <w:next w:val="1"/>
    <w:semiHidden/>
    <w:unhideWhenUsed/>
    <w:qFormat/>
    <w:uiPriority w:val="0"/>
    <w:pPr>
      <w:keepNext/>
      <w:keepLines/>
      <w:numPr>
        <w:ilvl w:val="5"/>
        <w:numId w:val="1"/>
      </w:numPr>
      <w:spacing w:before="240" w:beforeLines="0" w:beforeAutospacing="0" w:after="64" w:afterLines="0" w:afterAutospacing="0" w:line="317" w:lineRule="auto"/>
      <w:ind w:left="0" w:firstLine="402"/>
      <w:outlineLvl w:val="5"/>
    </w:pPr>
    <w:rPr>
      <w:rFonts w:ascii="Arial" w:hAnsi="Arial" w:eastAsia="黑体"/>
      <w:b/>
      <w:sz w:val="24"/>
    </w:rPr>
  </w:style>
  <w:style w:type="paragraph" w:styleId="9">
    <w:name w:val="heading 7"/>
    <w:basedOn w:val="1"/>
    <w:next w:val="1"/>
    <w:semiHidden/>
    <w:unhideWhenUsed/>
    <w:qFormat/>
    <w:uiPriority w:val="0"/>
    <w:pPr>
      <w:keepNext/>
      <w:keepLines/>
      <w:numPr>
        <w:ilvl w:val="6"/>
        <w:numId w:val="1"/>
      </w:numPr>
      <w:spacing w:before="240" w:beforeLines="0" w:beforeAutospacing="0" w:after="64" w:afterLines="0" w:afterAutospacing="0" w:line="317" w:lineRule="auto"/>
      <w:ind w:left="0" w:firstLine="402"/>
      <w:outlineLvl w:val="6"/>
    </w:pPr>
    <w:rPr>
      <w:b/>
      <w:sz w:val="24"/>
    </w:rPr>
  </w:style>
  <w:style w:type="paragraph" w:styleId="10">
    <w:name w:val="heading 8"/>
    <w:basedOn w:val="1"/>
    <w:next w:val="1"/>
    <w:semiHidden/>
    <w:unhideWhenUsed/>
    <w:qFormat/>
    <w:uiPriority w:val="0"/>
    <w:pPr>
      <w:keepNext/>
      <w:keepLines/>
      <w:numPr>
        <w:ilvl w:val="7"/>
        <w:numId w:val="1"/>
      </w:numPr>
      <w:spacing w:before="240" w:beforeLines="0" w:beforeAutospacing="0" w:after="64" w:afterLines="0" w:afterAutospacing="0" w:line="317" w:lineRule="auto"/>
      <w:ind w:left="0" w:firstLine="402"/>
      <w:outlineLvl w:val="7"/>
    </w:pPr>
    <w:rPr>
      <w:rFonts w:ascii="Arial" w:hAnsi="Arial" w:eastAsia="黑体"/>
      <w:sz w:val="24"/>
    </w:rPr>
  </w:style>
  <w:style w:type="paragraph" w:styleId="11">
    <w:name w:val="heading 9"/>
    <w:basedOn w:val="1"/>
    <w:next w:val="1"/>
    <w:semiHidden/>
    <w:unhideWhenUsed/>
    <w:qFormat/>
    <w:uiPriority w:val="0"/>
    <w:pPr>
      <w:keepNext/>
      <w:keepLines/>
      <w:numPr>
        <w:ilvl w:val="8"/>
        <w:numId w:val="1"/>
      </w:numPr>
      <w:spacing w:before="240" w:beforeLines="0" w:beforeAutospacing="0" w:after="64" w:afterLines="0" w:afterAutospacing="0" w:line="317" w:lineRule="auto"/>
      <w:ind w:left="0" w:firstLine="402"/>
      <w:outlineLvl w:val="8"/>
    </w:pPr>
    <w:rPr>
      <w:rFonts w:ascii="Arial" w:hAnsi="Arial" w:eastAsia="黑体"/>
      <w:sz w:val="21"/>
    </w:rPr>
  </w:style>
  <w:style w:type="character" w:default="1" w:styleId="16">
    <w:name w:val="Default Paragraph Font"/>
    <w:semiHidden/>
    <w:qFormat/>
    <w:uiPriority w:val="0"/>
  </w:style>
  <w:style w:type="table" w:default="1" w:styleId="15">
    <w:name w:val="Normal Table"/>
    <w:semiHidden/>
    <w:qFormat/>
    <w:uiPriority w:val="0"/>
    <w:tblPr>
      <w:tblCellMar>
        <w:top w:w="0" w:type="dxa"/>
        <w:left w:w="108" w:type="dxa"/>
        <w:bottom w:w="0" w:type="dxa"/>
        <w:right w:w="108" w:type="dxa"/>
      </w:tblCellMar>
    </w:tblPr>
  </w:style>
  <w:style w:type="paragraph" w:styleId="2">
    <w:name w:val="Body Text"/>
    <w:basedOn w:val="1"/>
    <w:link w:val="20"/>
    <w:qFormat/>
    <w:uiPriority w:val="0"/>
    <w:pPr>
      <w:spacing w:after="120"/>
    </w:pPr>
    <w:rPr>
      <w:rFonts w:ascii="Calibri" w:hAnsi="Calibri"/>
    </w:rPr>
  </w:style>
  <w:style w:type="paragraph" w:styleId="12">
    <w:name w:val="footer"/>
    <w:basedOn w:val="1"/>
    <w:uiPriority w:val="0"/>
    <w:pPr>
      <w:tabs>
        <w:tab w:val="center" w:pos="4153"/>
        <w:tab w:val="right" w:pos="8306"/>
      </w:tabs>
      <w:snapToGrid w:val="0"/>
      <w:jc w:val="left"/>
    </w:pPr>
    <w:rPr>
      <w:sz w:val="18"/>
    </w:rPr>
  </w:style>
  <w:style w:type="paragraph" w:styleId="1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7">
    <w:name w:val="Strong"/>
    <w:basedOn w:val="16"/>
    <w:qFormat/>
    <w:uiPriority w:val="22"/>
    <w:rPr>
      <w:b/>
      <w:bCs/>
    </w:rPr>
  </w:style>
  <w:style w:type="character" w:customStyle="1" w:styleId="18">
    <w:name w:val="标题 3 Char"/>
    <w:link w:val="5"/>
    <w:qFormat/>
    <w:uiPriority w:val="0"/>
    <w:rPr>
      <w:rFonts w:ascii="Times New Roman" w:hAnsi="Times New Roman" w:eastAsia="宋体" w:cs="Times New Roman"/>
      <w:b/>
      <w:bCs/>
      <w:sz w:val="24"/>
      <w:szCs w:val="32"/>
    </w:rPr>
  </w:style>
  <w:style w:type="character" w:customStyle="1" w:styleId="19">
    <w:name w:val="标题 2 Char"/>
    <w:link w:val="4"/>
    <w:qFormat/>
    <w:uiPriority w:val="0"/>
    <w:rPr>
      <w:rFonts w:ascii="Cambria" w:hAnsi="Cambria" w:eastAsia="仿宋"/>
      <w:bCs/>
      <w:kern w:val="2"/>
      <w:sz w:val="30"/>
      <w:szCs w:val="32"/>
    </w:rPr>
  </w:style>
  <w:style w:type="character" w:customStyle="1" w:styleId="20">
    <w:name w:val="正文文本 Char"/>
    <w:link w:val="2"/>
    <w:qFormat/>
    <w:uiPriority w:val="0"/>
    <w:rPr>
      <w:rFonts w:ascii="Calibri" w:hAnsi="Calibri"/>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2021-06-21T10:02:00Z</dcterms:created>
  <dc:creator>王琮翔</dc:creator>
  <cp:lastModifiedBy>旭旭妈</cp:lastModifiedBy>
  <dcterms:modified xsi:type="dcterms:W3CDTF">2021-06-22T07:42:48Z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ICV">
    <vt:lpwstr>DFD37B89FCDF453AA3C284CCFFF30A90</vt:lpwstr>
  </property>
</Properties>
</file>